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9A4A" w14:textId="3553E9D1" w:rsidR="00222C70" w:rsidRPr="005D2E5D" w:rsidRDefault="00222C70" w:rsidP="00C36894">
      <w:pPr>
        <w:spacing w:line="276" w:lineRule="auto"/>
        <w:ind w:left="-284" w:right="-2" w:firstLine="426"/>
        <w:jc w:val="right"/>
        <w:rPr>
          <w:rFonts w:ascii="GHEA Mariam" w:hAnsi="GHEA Mariam" w:cs="Sylfaen"/>
        </w:rPr>
      </w:pPr>
      <w:r w:rsidRPr="005D2E5D">
        <w:rPr>
          <w:rFonts w:ascii="GHEA Mariam" w:hAnsi="GHEA Mariam"/>
          <w:noProof/>
        </w:rPr>
        <w:drawing>
          <wp:anchor distT="0" distB="0" distL="0" distR="0" simplePos="0" relativeHeight="251659264" behindDoc="0" locked="0" layoutInCell="1" allowOverlap="1" wp14:anchorId="3A86C08F" wp14:editId="384E3B86">
            <wp:simplePos x="0" y="0"/>
            <wp:positionH relativeFrom="page">
              <wp:posOffset>3432175</wp:posOffset>
            </wp:positionH>
            <wp:positionV relativeFrom="paragraph">
              <wp:posOffset>-773</wp:posOffset>
            </wp:positionV>
            <wp:extent cx="1233170" cy="1167130"/>
            <wp:effectExtent l="0" t="0" r="5080" b="0"/>
            <wp:wrapNone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FD" w:rsidRPr="005D2E5D">
        <w:rPr>
          <w:rFonts w:ascii="GHEA Mariam" w:hAnsi="GHEA Mariam" w:cs="Sylfaen"/>
        </w:rPr>
        <w:t>ԵԴ</w:t>
      </w:r>
      <w:r w:rsidRPr="005D2E5D">
        <w:rPr>
          <w:rFonts w:ascii="GHEA Mariam" w:hAnsi="GHEA Mariam" w:cs="Sylfaen"/>
        </w:rPr>
        <w:t>/</w:t>
      </w:r>
      <w:r w:rsidR="00F204E8">
        <w:rPr>
          <w:rFonts w:ascii="GHEA Mariam" w:hAnsi="GHEA Mariam" w:cs="Sylfaen"/>
        </w:rPr>
        <w:t>0228</w:t>
      </w:r>
      <w:r w:rsidRPr="005D2E5D">
        <w:rPr>
          <w:rFonts w:ascii="GHEA Mariam" w:hAnsi="GHEA Mariam" w:cs="Sylfaen"/>
        </w:rPr>
        <w:t>/0</w:t>
      </w:r>
      <w:r w:rsidR="00923CFD" w:rsidRPr="005D2E5D">
        <w:rPr>
          <w:rFonts w:ascii="GHEA Mariam" w:hAnsi="GHEA Mariam" w:cs="Sylfaen"/>
        </w:rPr>
        <w:t>1</w:t>
      </w:r>
      <w:r w:rsidRPr="005D2E5D">
        <w:rPr>
          <w:rFonts w:ascii="GHEA Mariam" w:hAnsi="GHEA Mariam" w:cs="Sylfaen"/>
        </w:rPr>
        <w:t>/2</w:t>
      </w:r>
      <w:r w:rsidR="00923CFD" w:rsidRPr="005D2E5D">
        <w:rPr>
          <w:rFonts w:ascii="GHEA Mariam" w:hAnsi="GHEA Mariam" w:cs="Sylfaen"/>
        </w:rPr>
        <w:t>2</w:t>
      </w:r>
    </w:p>
    <w:p w14:paraId="5E960F81" w14:textId="2411EC53" w:rsidR="00E55340" w:rsidRPr="005D2E5D" w:rsidRDefault="00E55340" w:rsidP="00DB5046">
      <w:pPr>
        <w:spacing w:line="276" w:lineRule="auto"/>
        <w:ind w:left="-284" w:right="-144" w:firstLine="426"/>
        <w:jc w:val="both"/>
        <w:rPr>
          <w:rFonts w:ascii="GHEA Mariam" w:hAnsi="GHEA Mariam" w:cs="Sylfaen"/>
        </w:rPr>
      </w:pPr>
    </w:p>
    <w:p w14:paraId="36D44724" w14:textId="08B9EF2C" w:rsidR="00222C70" w:rsidRPr="005D2E5D" w:rsidRDefault="00222C70" w:rsidP="00DB5046">
      <w:pPr>
        <w:pStyle w:val="3"/>
        <w:spacing w:after="0"/>
        <w:ind w:left="-284" w:right="-144" w:firstLine="426"/>
        <w:jc w:val="both"/>
        <w:rPr>
          <w:rFonts w:ascii="GHEA Mariam" w:eastAsia="Times Armenian" w:hAnsi="GHEA Mariam" w:cs="Times Armenian"/>
          <w:color w:val="auto"/>
          <w:sz w:val="24"/>
          <w:szCs w:val="24"/>
        </w:rPr>
      </w:pPr>
    </w:p>
    <w:p w14:paraId="60F65FA7" w14:textId="77777777" w:rsidR="00C36894" w:rsidRDefault="00C36894" w:rsidP="00DB5046">
      <w:pPr>
        <w:pStyle w:val="3"/>
        <w:spacing w:after="0"/>
        <w:ind w:left="-284" w:right="-144" w:firstLine="426"/>
        <w:jc w:val="center"/>
        <w:rPr>
          <w:rFonts w:ascii="GHEA Mariam" w:hAnsi="GHEA Mariam" w:cs="Sylfaen"/>
          <w:color w:val="auto"/>
          <w:sz w:val="32"/>
          <w:szCs w:val="32"/>
        </w:rPr>
      </w:pPr>
    </w:p>
    <w:p w14:paraId="009342ED" w14:textId="77777777" w:rsidR="00C36894" w:rsidRDefault="00C36894" w:rsidP="00DB5046">
      <w:pPr>
        <w:pStyle w:val="3"/>
        <w:spacing w:after="0"/>
        <w:ind w:left="-284" w:right="-144" w:firstLine="426"/>
        <w:jc w:val="center"/>
        <w:rPr>
          <w:rFonts w:ascii="GHEA Mariam" w:hAnsi="GHEA Mariam" w:cs="Sylfaen"/>
          <w:color w:val="auto"/>
          <w:sz w:val="32"/>
          <w:szCs w:val="32"/>
        </w:rPr>
      </w:pPr>
    </w:p>
    <w:p w14:paraId="465FA4C6" w14:textId="66C0769D" w:rsidR="00E55340" w:rsidRPr="005D2E5D" w:rsidRDefault="00E55340" w:rsidP="00C36894">
      <w:pPr>
        <w:pStyle w:val="3"/>
        <w:spacing w:after="0" w:line="360" w:lineRule="auto"/>
        <w:ind w:right="-2"/>
        <w:jc w:val="center"/>
        <w:rPr>
          <w:rFonts w:ascii="GHEA Mariam" w:hAnsi="GHEA Mariam"/>
          <w:color w:val="auto"/>
          <w:sz w:val="32"/>
          <w:szCs w:val="32"/>
        </w:rPr>
      </w:pPr>
      <w:r w:rsidRPr="005D2E5D">
        <w:rPr>
          <w:rFonts w:ascii="GHEA Mariam" w:hAnsi="GHEA Mariam" w:cs="Sylfaen"/>
          <w:color w:val="auto"/>
          <w:sz w:val="32"/>
          <w:szCs w:val="32"/>
        </w:rPr>
        <w:t>ՀԱՅԱՍՏԱՆԻ</w:t>
      </w:r>
      <w:r w:rsidRPr="005D2E5D">
        <w:rPr>
          <w:rFonts w:ascii="GHEA Mariam" w:hAnsi="GHEA Mariam"/>
          <w:color w:val="auto"/>
          <w:sz w:val="32"/>
          <w:szCs w:val="32"/>
        </w:rPr>
        <w:t xml:space="preserve"> </w:t>
      </w:r>
      <w:r w:rsidRPr="005D2E5D">
        <w:rPr>
          <w:rFonts w:ascii="GHEA Mariam" w:hAnsi="GHEA Mariam" w:cs="Sylfaen"/>
          <w:color w:val="auto"/>
          <w:sz w:val="32"/>
          <w:szCs w:val="32"/>
        </w:rPr>
        <w:t>ՀԱՆՐԱՊԵՏՈՒԹՅՈՒՆ</w:t>
      </w:r>
    </w:p>
    <w:p w14:paraId="00336703" w14:textId="77777777" w:rsidR="00E55340" w:rsidRPr="005D2E5D" w:rsidRDefault="00E55340" w:rsidP="00C36894">
      <w:pPr>
        <w:pStyle w:val="3"/>
        <w:spacing w:after="0" w:line="360" w:lineRule="auto"/>
        <w:ind w:right="-2"/>
        <w:jc w:val="center"/>
        <w:rPr>
          <w:rFonts w:ascii="GHEA Mariam" w:hAnsi="GHEA Mariam"/>
          <w:color w:val="auto"/>
          <w:sz w:val="32"/>
          <w:szCs w:val="32"/>
        </w:rPr>
      </w:pPr>
      <w:r w:rsidRPr="005D2E5D">
        <w:rPr>
          <w:rFonts w:ascii="GHEA Mariam" w:hAnsi="GHEA Mariam" w:cs="Sylfaen"/>
          <w:color w:val="auto"/>
          <w:sz w:val="32"/>
          <w:szCs w:val="32"/>
        </w:rPr>
        <w:t>ՎՃՌԱԲԵԿ</w:t>
      </w:r>
      <w:r w:rsidRPr="005D2E5D">
        <w:rPr>
          <w:rFonts w:ascii="GHEA Mariam" w:hAnsi="GHEA Mariam"/>
          <w:color w:val="auto"/>
          <w:sz w:val="32"/>
          <w:szCs w:val="32"/>
        </w:rPr>
        <w:t xml:space="preserve"> </w:t>
      </w:r>
      <w:r w:rsidRPr="005D2E5D">
        <w:rPr>
          <w:rFonts w:ascii="GHEA Mariam" w:hAnsi="GHEA Mariam" w:cs="Sylfaen"/>
          <w:color w:val="auto"/>
          <w:sz w:val="32"/>
          <w:szCs w:val="32"/>
        </w:rPr>
        <w:t>ԴԱՏԱՐԱՆ</w:t>
      </w:r>
    </w:p>
    <w:p w14:paraId="583ECA7A" w14:textId="77777777" w:rsidR="00E55340" w:rsidRPr="005D2E5D" w:rsidRDefault="00E55340" w:rsidP="00C36894">
      <w:pPr>
        <w:pStyle w:val="3"/>
        <w:spacing w:after="0" w:line="360" w:lineRule="auto"/>
        <w:ind w:right="-2"/>
        <w:jc w:val="center"/>
        <w:rPr>
          <w:rFonts w:ascii="GHEA Mariam" w:hAnsi="GHEA Mariam" w:cs="Sylfaen"/>
          <w:b/>
          <w:color w:val="auto"/>
          <w:sz w:val="28"/>
          <w:szCs w:val="28"/>
        </w:rPr>
      </w:pPr>
      <w:r w:rsidRPr="005D2E5D">
        <w:rPr>
          <w:rFonts w:ascii="GHEA Mariam" w:hAnsi="GHEA Mariam" w:cs="Sylfaen"/>
          <w:b/>
          <w:color w:val="auto"/>
          <w:sz w:val="28"/>
          <w:szCs w:val="28"/>
        </w:rPr>
        <w:t>Ո</w:t>
      </w:r>
      <w:r w:rsidRPr="005D2E5D">
        <w:rPr>
          <w:rFonts w:ascii="GHEA Mariam" w:hAnsi="GHEA Mariam"/>
          <w:b/>
          <w:color w:val="auto"/>
          <w:sz w:val="28"/>
          <w:szCs w:val="28"/>
        </w:rPr>
        <w:t xml:space="preserve"> </w:t>
      </w:r>
      <w:r w:rsidRPr="005D2E5D">
        <w:rPr>
          <w:rFonts w:ascii="GHEA Mariam" w:hAnsi="GHEA Mariam" w:cs="Sylfaen"/>
          <w:b/>
          <w:color w:val="auto"/>
          <w:sz w:val="28"/>
          <w:szCs w:val="28"/>
        </w:rPr>
        <w:t>Ր</w:t>
      </w:r>
      <w:r w:rsidRPr="005D2E5D">
        <w:rPr>
          <w:rFonts w:ascii="GHEA Mariam" w:hAnsi="GHEA Mariam"/>
          <w:b/>
          <w:color w:val="auto"/>
          <w:sz w:val="28"/>
          <w:szCs w:val="28"/>
        </w:rPr>
        <w:t xml:space="preserve"> </w:t>
      </w:r>
      <w:r w:rsidRPr="005D2E5D">
        <w:rPr>
          <w:rFonts w:ascii="GHEA Mariam" w:hAnsi="GHEA Mariam" w:cs="Sylfaen"/>
          <w:b/>
          <w:color w:val="auto"/>
          <w:sz w:val="28"/>
          <w:szCs w:val="28"/>
        </w:rPr>
        <w:t>Ո</w:t>
      </w:r>
      <w:r w:rsidRPr="005D2E5D">
        <w:rPr>
          <w:rFonts w:ascii="GHEA Mariam" w:hAnsi="GHEA Mariam"/>
          <w:b/>
          <w:color w:val="auto"/>
          <w:sz w:val="28"/>
          <w:szCs w:val="28"/>
        </w:rPr>
        <w:t xml:space="preserve"> </w:t>
      </w:r>
      <w:r w:rsidRPr="005D2E5D">
        <w:rPr>
          <w:rFonts w:ascii="GHEA Mariam" w:hAnsi="GHEA Mariam" w:cs="Sylfaen"/>
          <w:b/>
          <w:color w:val="auto"/>
          <w:sz w:val="28"/>
          <w:szCs w:val="28"/>
        </w:rPr>
        <w:t>Շ</w:t>
      </w:r>
      <w:r w:rsidRPr="005D2E5D">
        <w:rPr>
          <w:rFonts w:ascii="GHEA Mariam" w:hAnsi="GHEA Mariam"/>
          <w:b/>
          <w:color w:val="auto"/>
          <w:sz w:val="28"/>
          <w:szCs w:val="28"/>
        </w:rPr>
        <w:t xml:space="preserve"> </w:t>
      </w:r>
      <w:r w:rsidRPr="005D2E5D">
        <w:rPr>
          <w:rFonts w:ascii="GHEA Mariam" w:hAnsi="GHEA Mariam" w:cs="Sylfaen"/>
          <w:b/>
          <w:color w:val="auto"/>
          <w:sz w:val="28"/>
          <w:szCs w:val="28"/>
        </w:rPr>
        <w:t>ՈՒ</w:t>
      </w:r>
      <w:r w:rsidRPr="005D2E5D">
        <w:rPr>
          <w:rFonts w:ascii="GHEA Mariam" w:hAnsi="GHEA Mariam"/>
          <w:b/>
          <w:color w:val="auto"/>
          <w:sz w:val="28"/>
          <w:szCs w:val="28"/>
        </w:rPr>
        <w:t xml:space="preserve"> </w:t>
      </w:r>
      <w:r w:rsidRPr="005D2E5D">
        <w:rPr>
          <w:rFonts w:ascii="GHEA Mariam" w:hAnsi="GHEA Mariam" w:cs="Sylfaen"/>
          <w:b/>
          <w:color w:val="auto"/>
          <w:sz w:val="28"/>
          <w:szCs w:val="28"/>
        </w:rPr>
        <w:t>Մ</w:t>
      </w:r>
    </w:p>
    <w:p w14:paraId="6EEB49EB" w14:textId="1C951496" w:rsidR="00E55340" w:rsidRPr="005D2E5D" w:rsidRDefault="00E55340" w:rsidP="00C36894">
      <w:pPr>
        <w:pStyle w:val="3"/>
        <w:spacing w:after="0"/>
        <w:ind w:right="-2"/>
        <w:jc w:val="center"/>
        <w:rPr>
          <w:rFonts w:ascii="GHEA Mariam" w:hAnsi="GHEA Mariam" w:cs="Sylfaen"/>
          <w:color w:val="auto"/>
          <w:sz w:val="28"/>
          <w:szCs w:val="28"/>
        </w:rPr>
      </w:pPr>
      <w:r w:rsidRPr="005D2E5D">
        <w:rPr>
          <w:rFonts w:ascii="GHEA Mariam" w:hAnsi="GHEA Mariam" w:cs="Sylfaen"/>
          <w:color w:val="auto"/>
          <w:sz w:val="28"/>
          <w:szCs w:val="28"/>
        </w:rPr>
        <w:t>ՀԱՅԱՍՏԱՆԻ</w:t>
      </w:r>
      <w:r w:rsidRPr="005D2E5D">
        <w:rPr>
          <w:rFonts w:ascii="GHEA Mariam" w:hAnsi="GHEA Mariam"/>
          <w:color w:val="auto"/>
          <w:sz w:val="28"/>
          <w:szCs w:val="28"/>
        </w:rPr>
        <w:t xml:space="preserve"> </w:t>
      </w:r>
      <w:r w:rsidRPr="005D2E5D">
        <w:rPr>
          <w:rFonts w:ascii="GHEA Mariam" w:hAnsi="GHEA Mariam" w:cs="Sylfaen"/>
          <w:color w:val="auto"/>
          <w:sz w:val="28"/>
          <w:szCs w:val="28"/>
        </w:rPr>
        <w:t>ՀԱՆՐԱՊԵՏՈՒԹՅԱՆ</w:t>
      </w:r>
      <w:r w:rsidR="0032772E">
        <w:rPr>
          <w:rFonts w:ascii="GHEA Mariam" w:hAnsi="GHEA Mariam" w:cs="Sylfaen"/>
          <w:color w:val="auto"/>
          <w:sz w:val="28"/>
          <w:szCs w:val="28"/>
        </w:rPr>
        <w:t xml:space="preserve"> ԱՆՈՒՆԻՑ</w:t>
      </w:r>
    </w:p>
    <w:p w14:paraId="537FA798" w14:textId="77777777" w:rsidR="00E55340" w:rsidRDefault="00E55340" w:rsidP="00DB5046">
      <w:pPr>
        <w:tabs>
          <w:tab w:val="left" w:pos="567"/>
        </w:tabs>
        <w:spacing w:line="276" w:lineRule="auto"/>
        <w:ind w:left="-284" w:right="-144" w:firstLine="426"/>
        <w:jc w:val="both"/>
        <w:rPr>
          <w:rFonts w:ascii="GHEA Mariam" w:hAnsi="GHEA Mariam"/>
        </w:rPr>
      </w:pPr>
    </w:p>
    <w:p w14:paraId="053BFAE0" w14:textId="77777777" w:rsidR="00AE7821" w:rsidRDefault="00AE7821" w:rsidP="00C36894">
      <w:pPr>
        <w:tabs>
          <w:tab w:val="left" w:pos="567"/>
        </w:tabs>
        <w:spacing w:line="276" w:lineRule="auto"/>
        <w:ind w:right="-2"/>
        <w:jc w:val="both"/>
        <w:rPr>
          <w:rFonts w:ascii="GHEA Mariam" w:hAnsi="GHEA Mariam" w:cs="Tahoma"/>
          <w:lang w:val="fr-FR"/>
        </w:rPr>
      </w:pPr>
      <w:proofErr w:type="spellStart"/>
      <w:r w:rsidRPr="005D2E5D">
        <w:rPr>
          <w:rFonts w:ascii="GHEA Mariam" w:hAnsi="GHEA Mariam" w:cs="Tahoma"/>
          <w:lang w:val="fr-FR"/>
        </w:rPr>
        <w:t>Երևան</w:t>
      </w:r>
      <w:proofErr w:type="spellEnd"/>
      <w:r w:rsidRPr="005D2E5D">
        <w:rPr>
          <w:rFonts w:ascii="GHEA Mariam" w:hAnsi="GHEA Mariam" w:cs="Tahoma"/>
          <w:lang w:val="fr-FR"/>
        </w:rPr>
        <w:t xml:space="preserve"> </w:t>
      </w:r>
      <w:proofErr w:type="spellStart"/>
      <w:r w:rsidRPr="005D2E5D">
        <w:rPr>
          <w:rFonts w:ascii="GHEA Mariam" w:hAnsi="GHEA Mariam" w:cs="Tahoma"/>
          <w:lang w:val="fr-FR"/>
        </w:rPr>
        <w:t>քաղաքի</w:t>
      </w:r>
      <w:proofErr w:type="spellEnd"/>
      <w:r w:rsidRPr="005D2E5D">
        <w:rPr>
          <w:rFonts w:ascii="GHEA Mariam" w:hAnsi="GHEA Mariam" w:cs="Tahoma"/>
          <w:lang w:val="fr-FR"/>
        </w:rPr>
        <w:t xml:space="preserve"> </w:t>
      </w:r>
      <w:r w:rsidRPr="005D2E5D">
        <w:rPr>
          <w:rFonts w:ascii="GHEA Mariam" w:hAnsi="GHEA Mariam" w:cs="Tahoma"/>
          <w:lang w:val="hy-AM"/>
        </w:rPr>
        <w:t>առաջին</w:t>
      </w:r>
      <w:r w:rsidRPr="005D2E5D">
        <w:rPr>
          <w:rFonts w:ascii="GHEA Mariam" w:hAnsi="GHEA Mariam" w:cs="Tahoma"/>
          <w:lang w:val="fr-FR"/>
        </w:rPr>
        <w:t xml:space="preserve"> </w:t>
      </w:r>
      <w:r w:rsidRPr="005D2E5D">
        <w:rPr>
          <w:rFonts w:ascii="GHEA Mariam" w:hAnsi="GHEA Mariam" w:cs="Tahoma"/>
          <w:lang w:val="hy-AM"/>
        </w:rPr>
        <w:t>ատյանի</w:t>
      </w:r>
      <w:r w:rsidRPr="005D2E5D">
        <w:rPr>
          <w:rFonts w:ascii="GHEA Mariam" w:hAnsi="GHEA Mariam" w:cs="Tahoma"/>
          <w:lang w:val="fr-FR"/>
        </w:rPr>
        <w:t xml:space="preserve"> </w:t>
      </w:r>
      <w:r w:rsidRPr="005D2E5D">
        <w:rPr>
          <w:rFonts w:ascii="GHEA Mariam" w:hAnsi="GHEA Mariam" w:cs="Tahoma"/>
          <w:lang w:val="hy-AM"/>
        </w:rPr>
        <w:t>ընդհանուր</w:t>
      </w:r>
      <w:r w:rsidRPr="005D2E5D">
        <w:rPr>
          <w:rFonts w:ascii="GHEA Mariam" w:hAnsi="GHEA Mariam" w:cs="Tahoma"/>
          <w:lang w:val="fr-FR"/>
        </w:rPr>
        <w:t xml:space="preserve"> </w:t>
      </w:r>
    </w:p>
    <w:p w14:paraId="3A8B2909" w14:textId="734314FC" w:rsidR="00C81EE1" w:rsidRPr="00C81EE1" w:rsidRDefault="00AE7821" w:rsidP="00C36894">
      <w:pPr>
        <w:tabs>
          <w:tab w:val="left" w:pos="567"/>
        </w:tabs>
        <w:spacing w:line="276" w:lineRule="auto"/>
        <w:ind w:right="-2"/>
        <w:jc w:val="both"/>
        <w:rPr>
          <w:rFonts w:ascii="GHEA Mariam" w:hAnsi="GHEA Mariam" w:cs="Sylfaen"/>
          <w:lang w:val="fr-FR"/>
        </w:rPr>
      </w:pPr>
      <w:r w:rsidRPr="005D2E5D">
        <w:rPr>
          <w:rFonts w:ascii="GHEA Mariam" w:hAnsi="GHEA Mariam" w:cs="Tahoma"/>
          <w:lang w:val="hy-AM"/>
        </w:rPr>
        <w:t>իրավասության</w:t>
      </w:r>
      <w:r w:rsidRPr="005D2E5D">
        <w:rPr>
          <w:rFonts w:ascii="GHEA Mariam" w:hAnsi="GHEA Mariam" w:cs="Tahoma"/>
          <w:lang w:val="fr-FR"/>
        </w:rPr>
        <w:t xml:space="preserve"> </w:t>
      </w:r>
      <w:r w:rsidRPr="005D2E5D">
        <w:rPr>
          <w:rFonts w:ascii="GHEA Mariam" w:hAnsi="GHEA Mariam" w:cs="Tahoma"/>
          <w:lang w:val="hy-AM"/>
        </w:rPr>
        <w:t>դատարան</w:t>
      </w:r>
      <w:r w:rsidR="0030694C" w:rsidRPr="0032772E">
        <w:rPr>
          <w:rFonts w:ascii="GHEA Mariam" w:hAnsi="GHEA Mariam" w:cs="Tahoma"/>
          <w:lang w:val="fr-FR"/>
        </w:rPr>
        <w:t>,</w:t>
      </w:r>
      <w:r w:rsidR="00C81EE1" w:rsidRPr="00C81EE1">
        <w:rPr>
          <w:rFonts w:ascii="GHEA Mariam" w:hAnsi="GHEA Mariam" w:cs="Sylfaen"/>
          <w:lang w:val="hy-AM"/>
        </w:rPr>
        <w:t xml:space="preserve"> </w:t>
      </w:r>
    </w:p>
    <w:p w14:paraId="193E92A7" w14:textId="704A3506" w:rsidR="00AE7821" w:rsidRPr="0030694C" w:rsidRDefault="00C81EE1" w:rsidP="00C36894">
      <w:pPr>
        <w:tabs>
          <w:tab w:val="left" w:pos="567"/>
        </w:tabs>
        <w:spacing w:line="276" w:lineRule="auto"/>
        <w:ind w:right="-2"/>
        <w:jc w:val="both"/>
        <w:rPr>
          <w:rFonts w:ascii="GHEA Mariam" w:hAnsi="GHEA Mariam"/>
          <w:lang w:val="fr-FR"/>
        </w:rPr>
      </w:pPr>
      <w:r>
        <w:rPr>
          <w:rFonts w:ascii="GHEA Mariam" w:hAnsi="GHEA Mariam" w:cs="Sylfaen"/>
        </w:rPr>
        <w:t>ն</w:t>
      </w:r>
      <w:r w:rsidRPr="005D2E5D">
        <w:rPr>
          <w:rFonts w:ascii="GHEA Mariam" w:hAnsi="GHEA Mariam" w:cs="Sylfaen"/>
          <w:lang w:val="hy-AM"/>
        </w:rPr>
        <w:t>ախագահող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դատավոր՝</w:t>
      </w:r>
      <w:r w:rsidRPr="005D2E5D">
        <w:rPr>
          <w:rFonts w:ascii="GHEA Mariam" w:hAnsi="GHEA Mariam"/>
          <w:lang w:val="hy-AM"/>
        </w:rPr>
        <w:t xml:space="preserve"> </w:t>
      </w:r>
      <w:r w:rsidR="00F204E8">
        <w:rPr>
          <w:rFonts w:ascii="GHEA Mariam" w:hAnsi="GHEA Mariam"/>
        </w:rPr>
        <w:t>Հ</w:t>
      </w:r>
      <w:r w:rsidR="00F204E8" w:rsidRPr="00673D28">
        <w:rPr>
          <w:rFonts w:ascii="GHEA Mariam" w:hAnsi="GHEA Mariam"/>
          <w:lang w:val="fr-FR"/>
        </w:rPr>
        <w:t>.</w:t>
      </w:r>
      <w:proofErr w:type="spellStart"/>
      <w:r w:rsidR="00F204E8">
        <w:rPr>
          <w:rFonts w:ascii="GHEA Mariam" w:hAnsi="GHEA Mariam"/>
        </w:rPr>
        <w:t>Մանուկ</w:t>
      </w:r>
      <w:r>
        <w:rPr>
          <w:rFonts w:ascii="GHEA Mariam" w:hAnsi="GHEA Mariam"/>
        </w:rPr>
        <w:t>ան</w:t>
      </w:r>
      <w:proofErr w:type="spellEnd"/>
    </w:p>
    <w:p w14:paraId="51DD7571" w14:textId="77777777" w:rsidR="00DB5046" w:rsidRPr="00C81EE1" w:rsidRDefault="00DB5046" w:rsidP="00C36894">
      <w:pPr>
        <w:tabs>
          <w:tab w:val="left" w:pos="567"/>
        </w:tabs>
        <w:spacing w:line="276" w:lineRule="auto"/>
        <w:ind w:right="-2"/>
        <w:jc w:val="both"/>
        <w:rPr>
          <w:rFonts w:ascii="GHEA Mariam" w:hAnsi="GHEA Mariam"/>
          <w:lang w:val="fr-FR"/>
        </w:rPr>
      </w:pPr>
    </w:p>
    <w:p w14:paraId="270431C7" w14:textId="77777777" w:rsidR="00E55340" w:rsidRPr="005D2E5D" w:rsidRDefault="00E55340" w:rsidP="00C36894">
      <w:pPr>
        <w:spacing w:line="276" w:lineRule="auto"/>
        <w:ind w:right="-2"/>
        <w:rPr>
          <w:rFonts w:ascii="GHEA Mariam" w:hAnsi="GHEA Mariam"/>
          <w:lang w:val="hy-AM"/>
        </w:rPr>
      </w:pPr>
      <w:r w:rsidRPr="005D2E5D">
        <w:rPr>
          <w:rFonts w:ascii="GHEA Mariam" w:hAnsi="GHEA Mariam" w:cs="Sylfaen"/>
          <w:lang w:val="hy-AM"/>
        </w:rPr>
        <w:t>Հայաստանի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Հանրապետության</w:t>
      </w:r>
      <w:r w:rsidRPr="005D2E5D">
        <w:rPr>
          <w:rFonts w:ascii="GHEA Mariam" w:hAnsi="GHEA Mariam"/>
          <w:lang w:val="hy-AM"/>
        </w:rPr>
        <w:t xml:space="preserve">                                                    </w:t>
      </w:r>
    </w:p>
    <w:p w14:paraId="66F67396" w14:textId="258221D9" w:rsidR="00E55340" w:rsidRPr="005D2E5D" w:rsidRDefault="00E55340" w:rsidP="00C36894">
      <w:pPr>
        <w:spacing w:line="276" w:lineRule="auto"/>
        <w:ind w:right="-2"/>
        <w:rPr>
          <w:rFonts w:ascii="GHEA Mariam" w:hAnsi="GHEA Mariam"/>
          <w:lang w:val="hy-AM"/>
        </w:rPr>
      </w:pPr>
      <w:r w:rsidRPr="005D2E5D">
        <w:rPr>
          <w:rFonts w:ascii="GHEA Mariam" w:hAnsi="GHEA Mariam" w:cs="Sylfaen"/>
          <w:lang w:val="hy-AM"/>
        </w:rPr>
        <w:t>վերաքննիչ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քրեական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դատարան</w:t>
      </w:r>
      <w:r w:rsidR="0030694C" w:rsidRPr="0032772E">
        <w:rPr>
          <w:rFonts w:ascii="GHEA Mariam" w:hAnsi="GHEA Mariam" w:cs="Sylfaen"/>
          <w:lang w:val="fr-FR"/>
        </w:rPr>
        <w:t>,</w:t>
      </w:r>
      <w:r w:rsidRPr="005D2E5D">
        <w:rPr>
          <w:rFonts w:ascii="GHEA Mariam" w:hAnsi="GHEA Mariam"/>
          <w:lang w:val="hy-AM"/>
        </w:rPr>
        <w:t xml:space="preserve"> </w:t>
      </w:r>
    </w:p>
    <w:p w14:paraId="4ECB26A9" w14:textId="2C478DD8" w:rsidR="00E55340" w:rsidRPr="00AE7821" w:rsidRDefault="00C81EE1" w:rsidP="00C36894">
      <w:pPr>
        <w:spacing w:line="276" w:lineRule="auto"/>
        <w:ind w:right="-2"/>
        <w:rPr>
          <w:rFonts w:ascii="GHEA Mariam" w:hAnsi="GHEA Mariam"/>
          <w:lang w:val="hy-AM"/>
        </w:rPr>
      </w:pPr>
      <w:r w:rsidRPr="0030694C">
        <w:rPr>
          <w:rFonts w:ascii="GHEA Mariam" w:hAnsi="GHEA Mariam" w:cs="Sylfaen"/>
          <w:lang w:val="hy-AM"/>
        </w:rPr>
        <w:t>ն</w:t>
      </w:r>
      <w:r w:rsidR="00E55340" w:rsidRPr="005D2E5D">
        <w:rPr>
          <w:rFonts w:ascii="GHEA Mariam" w:hAnsi="GHEA Mariam" w:cs="Sylfaen"/>
          <w:lang w:val="hy-AM"/>
        </w:rPr>
        <w:t>ախագահող</w:t>
      </w:r>
      <w:r w:rsidR="00E55340" w:rsidRPr="005D2E5D">
        <w:rPr>
          <w:rFonts w:ascii="GHEA Mariam" w:hAnsi="GHEA Mariam"/>
          <w:lang w:val="hy-AM"/>
        </w:rPr>
        <w:t xml:space="preserve"> </w:t>
      </w:r>
      <w:r w:rsidR="00E55340" w:rsidRPr="005D2E5D">
        <w:rPr>
          <w:rFonts w:ascii="GHEA Mariam" w:hAnsi="GHEA Mariam" w:cs="Sylfaen"/>
          <w:lang w:val="hy-AM"/>
        </w:rPr>
        <w:t>դատավոր՝</w:t>
      </w:r>
      <w:r w:rsidR="00E55340" w:rsidRPr="005D2E5D">
        <w:rPr>
          <w:rFonts w:ascii="GHEA Mariam" w:hAnsi="GHEA Mariam"/>
          <w:lang w:val="hy-AM"/>
        </w:rPr>
        <w:t xml:space="preserve">  </w:t>
      </w:r>
      <w:r w:rsidR="00923CFD" w:rsidRPr="005D2E5D">
        <w:rPr>
          <w:rFonts w:ascii="GHEA Mariam" w:hAnsi="GHEA Mariam"/>
          <w:lang w:val="hy-AM"/>
        </w:rPr>
        <w:t>Լ.Հովհաննիս</w:t>
      </w:r>
      <w:r w:rsidR="00E55340" w:rsidRPr="005D2E5D">
        <w:rPr>
          <w:rFonts w:ascii="GHEA Mariam" w:hAnsi="GHEA Mariam"/>
          <w:lang w:val="hy-AM"/>
        </w:rPr>
        <w:t xml:space="preserve">յան  </w:t>
      </w:r>
    </w:p>
    <w:p w14:paraId="2CA8A5D8" w14:textId="77777777" w:rsidR="00504F9B" w:rsidRDefault="00504F9B" w:rsidP="00C36894">
      <w:pPr>
        <w:tabs>
          <w:tab w:val="left" w:pos="-426"/>
          <w:tab w:val="left" w:pos="6480"/>
          <w:tab w:val="left" w:pos="6840"/>
        </w:tabs>
        <w:spacing w:line="276" w:lineRule="auto"/>
        <w:ind w:right="-2"/>
        <w:rPr>
          <w:rFonts w:ascii="GHEA Mariam" w:hAnsi="GHEA Mariam"/>
          <w:lang w:val="hy-AM"/>
        </w:rPr>
      </w:pPr>
    </w:p>
    <w:p w14:paraId="6EF1758D" w14:textId="77777777" w:rsidR="00504F9B" w:rsidRPr="001F5933" w:rsidRDefault="00504F9B" w:rsidP="00504F9B">
      <w:pPr>
        <w:tabs>
          <w:tab w:val="left" w:pos="-426"/>
          <w:tab w:val="left" w:pos="6480"/>
          <w:tab w:val="left" w:pos="6840"/>
        </w:tabs>
        <w:spacing w:line="276" w:lineRule="auto"/>
        <w:ind w:right="-144"/>
        <w:rPr>
          <w:rFonts w:ascii="GHEA Mariam" w:hAnsi="GHEA Mariam"/>
          <w:sz w:val="12"/>
          <w:lang w:val="hy-AM"/>
        </w:rPr>
      </w:pPr>
    </w:p>
    <w:p w14:paraId="0F9A0E63" w14:textId="0B5B9087" w:rsidR="00CF4865" w:rsidRPr="0030694C" w:rsidRDefault="007A096A" w:rsidP="00C36894">
      <w:pPr>
        <w:tabs>
          <w:tab w:val="left" w:pos="-426"/>
          <w:tab w:val="left" w:pos="6480"/>
          <w:tab w:val="left" w:pos="6840"/>
        </w:tabs>
        <w:spacing w:line="276" w:lineRule="auto"/>
        <w:ind w:right="-2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7</w:t>
      </w:r>
      <w:r w:rsidR="00216786" w:rsidRPr="005B6D13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նոյ</w:t>
      </w:r>
      <w:r w:rsidR="009A6FAA" w:rsidRPr="005B6D13">
        <w:rPr>
          <w:rFonts w:ascii="GHEA Mariam" w:hAnsi="GHEA Mariam"/>
          <w:lang w:val="hy-AM"/>
        </w:rPr>
        <w:t>եմբերի</w:t>
      </w:r>
      <w:r w:rsidR="00CF4865" w:rsidRPr="005B6D13">
        <w:rPr>
          <w:rFonts w:ascii="GHEA Mariam" w:hAnsi="GHEA Mariam"/>
          <w:lang w:val="hy-AM"/>
        </w:rPr>
        <w:t xml:space="preserve"> 20</w:t>
      </w:r>
      <w:r w:rsidR="005B6D13" w:rsidRPr="00A30481">
        <w:rPr>
          <w:rFonts w:ascii="GHEA Mariam" w:hAnsi="GHEA Mariam"/>
          <w:lang w:val="hy-AM"/>
        </w:rPr>
        <w:t>24</w:t>
      </w:r>
      <w:r w:rsidR="00CF4865" w:rsidRPr="005B6D13">
        <w:rPr>
          <w:rFonts w:ascii="GHEA Mariam" w:hAnsi="GHEA Mariam"/>
          <w:lang w:val="hy-AM"/>
        </w:rPr>
        <w:t xml:space="preserve"> թվական</w:t>
      </w:r>
      <w:r w:rsidR="00CF4865" w:rsidRPr="005D2E5D">
        <w:rPr>
          <w:rFonts w:ascii="GHEA Mariam" w:hAnsi="GHEA Mariam"/>
          <w:lang w:val="hy-AM"/>
        </w:rPr>
        <w:t xml:space="preserve">        </w:t>
      </w:r>
      <w:r w:rsidR="00CF4865" w:rsidRPr="00AE7821">
        <w:rPr>
          <w:rFonts w:ascii="GHEA Mariam" w:hAnsi="GHEA Mariam"/>
          <w:lang w:val="hy-AM"/>
        </w:rPr>
        <w:t xml:space="preserve">                  </w:t>
      </w:r>
      <w:r w:rsidR="00CF4865" w:rsidRPr="005D2E5D">
        <w:rPr>
          <w:rFonts w:ascii="GHEA Mariam" w:hAnsi="GHEA Mariam"/>
          <w:lang w:val="hy-AM"/>
        </w:rPr>
        <w:t xml:space="preserve">                         </w:t>
      </w:r>
      <w:r w:rsidR="00504F9B" w:rsidRPr="00E67761">
        <w:rPr>
          <w:rFonts w:ascii="GHEA Mariam" w:hAnsi="GHEA Mariam"/>
          <w:lang w:val="hy-AM"/>
        </w:rPr>
        <w:t xml:space="preserve">                 </w:t>
      </w:r>
      <w:r w:rsidR="00CF4865" w:rsidRPr="005D2E5D">
        <w:rPr>
          <w:rFonts w:ascii="GHEA Mariam" w:hAnsi="GHEA Mariam"/>
          <w:lang w:val="hy-AM"/>
        </w:rPr>
        <w:t>ք.Երևան</w:t>
      </w:r>
    </w:p>
    <w:p w14:paraId="6BBCD681" w14:textId="77777777" w:rsidR="00C36894" w:rsidRDefault="00C36894" w:rsidP="00DB5046">
      <w:pPr>
        <w:tabs>
          <w:tab w:val="left" w:pos="-426"/>
          <w:tab w:val="left" w:pos="6480"/>
          <w:tab w:val="left" w:pos="6840"/>
        </w:tabs>
        <w:spacing w:line="276" w:lineRule="auto"/>
        <w:ind w:left="-284" w:right="-144"/>
        <w:jc w:val="center"/>
        <w:rPr>
          <w:rFonts w:ascii="GHEA Mariam" w:hAnsi="GHEA Mariam" w:cs="Sylfaen"/>
          <w:lang w:val="hy-AM"/>
        </w:rPr>
      </w:pPr>
    </w:p>
    <w:p w14:paraId="550BA026" w14:textId="07A0F229" w:rsidR="00E55340" w:rsidRPr="00CF4865" w:rsidRDefault="00E55340" w:rsidP="00C36894">
      <w:pPr>
        <w:tabs>
          <w:tab w:val="left" w:pos="-426"/>
          <w:tab w:val="left" w:pos="6480"/>
          <w:tab w:val="left" w:pos="6840"/>
        </w:tabs>
        <w:spacing w:line="276" w:lineRule="auto"/>
        <w:ind w:right="-2"/>
        <w:jc w:val="center"/>
        <w:rPr>
          <w:rFonts w:ascii="GHEA Mariam" w:hAnsi="GHEA Mariam"/>
          <w:lang w:val="es-ES_tradnl"/>
        </w:rPr>
      </w:pPr>
      <w:r w:rsidRPr="005D2E5D">
        <w:rPr>
          <w:rFonts w:ascii="GHEA Mariam" w:hAnsi="GHEA Mariam" w:cs="Sylfaen"/>
          <w:lang w:val="hy-AM"/>
        </w:rPr>
        <w:t>ՀՀ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Վճռաբեկ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դատարանի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քրեական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պալատը</w:t>
      </w:r>
      <w:r w:rsidRPr="005D2E5D">
        <w:rPr>
          <w:rFonts w:ascii="GHEA Mariam" w:hAnsi="GHEA Mariam"/>
          <w:lang w:val="hy-AM"/>
        </w:rPr>
        <w:t xml:space="preserve"> (</w:t>
      </w:r>
      <w:r w:rsidRPr="005D2E5D">
        <w:rPr>
          <w:rFonts w:ascii="GHEA Mariam" w:hAnsi="GHEA Mariam" w:cs="Sylfaen"/>
          <w:lang w:val="hy-AM"/>
        </w:rPr>
        <w:t>այսուհետ</w:t>
      </w:r>
      <w:r w:rsidRPr="005D2E5D">
        <w:rPr>
          <w:rFonts w:ascii="GHEA Mariam" w:hAnsi="GHEA Mariam"/>
          <w:lang w:val="hy-AM"/>
        </w:rPr>
        <w:t xml:space="preserve">` </w:t>
      </w:r>
      <w:r w:rsidRPr="005D2E5D">
        <w:rPr>
          <w:rFonts w:ascii="GHEA Mariam" w:hAnsi="GHEA Mariam" w:cs="Sylfaen"/>
          <w:lang w:val="hy-AM"/>
        </w:rPr>
        <w:t>Վճռաբեկ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դատարան</w:t>
      </w:r>
      <w:r w:rsidRPr="005D2E5D">
        <w:rPr>
          <w:rFonts w:ascii="GHEA Mariam" w:hAnsi="GHEA Mariam"/>
          <w:lang w:val="hy-AM"/>
        </w:rPr>
        <w:t>),</w:t>
      </w:r>
    </w:p>
    <w:p w14:paraId="3A0BBA68" w14:textId="77777777" w:rsidR="00E55340" w:rsidRPr="005D2E5D" w:rsidRDefault="00E55340" w:rsidP="00C36894">
      <w:pPr>
        <w:tabs>
          <w:tab w:val="left" w:pos="567"/>
        </w:tabs>
        <w:spacing w:line="276" w:lineRule="auto"/>
        <w:ind w:right="-2" w:firstLine="426"/>
        <w:jc w:val="both"/>
        <w:rPr>
          <w:rFonts w:ascii="GHEA Mariam" w:hAnsi="GHEA Mariam"/>
          <w:lang w:val="hy-AM"/>
        </w:rPr>
      </w:pPr>
    </w:p>
    <w:p w14:paraId="2C019EE3" w14:textId="4476C298" w:rsidR="00E55340" w:rsidRPr="005D2E5D" w:rsidRDefault="00E55340" w:rsidP="00C36894">
      <w:pPr>
        <w:spacing w:line="276" w:lineRule="auto"/>
        <w:ind w:right="-2" w:firstLine="426"/>
        <w:jc w:val="right"/>
        <w:rPr>
          <w:rFonts w:ascii="GHEA Mariam" w:eastAsia="GHEA Mariam" w:hAnsi="GHEA Mariam" w:cs="GHEA Mariam"/>
          <w:u w:val="single"/>
          <w:lang w:val="es-ES_tradnl"/>
        </w:rPr>
      </w:pPr>
      <w:r w:rsidRPr="005D2E5D">
        <w:rPr>
          <w:rFonts w:ascii="GHEA Mariam" w:hAnsi="GHEA Mariam"/>
          <w:lang w:val="es-ES_tradnl"/>
        </w:rPr>
        <w:t xml:space="preserve">                                                             </w:t>
      </w:r>
      <w:r w:rsidRPr="005D2E5D">
        <w:rPr>
          <w:rFonts w:ascii="GHEA Mariam" w:hAnsi="GHEA Mariam"/>
          <w:lang w:val="hy-AM"/>
        </w:rPr>
        <w:t>նախագահությամբ՝</w:t>
      </w:r>
      <w:r w:rsidRPr="005D2E5D">
        <w:rPr>
          <w:rFonts w:ascii="GHEA Mariam" w:hAnsi="GHEA Mariam"/>
          <w:lang w:val="es-ES_tradnl"/>
        </w:rPr>
        <w:t xml:space="preserve">        </w:t>
      </w:r>
      <w:r w:rsidRPr="005D2E5D">
        <w:rPr>
          <w:rFonts w:ascii="GHEA Mariam" w:hAnsi="GHEA Mariam"/>
          <w:lang w:val="hy-AM"/>
        </w:rPr>
        <w:t>Հ</w:t>
      </w:r>
      <w:r w:rsidRPr="005D2E5D">
        <w:rPr>
          <w:rFonts w:ascii="GHEA Mariam" w:hAnsi="GHEA Mariam"/>
          <w:lang w:val="es-ES_tradnl"/>
        </w:rPr>
        <w:t>.</w:t>
      </w:r>
      <w:r w:rsidRPr="005D2E5D">
        <w:rPr>
          <w:rFonts w:ascii="GHEA Mariam" w:hAnsi="GHEA Mariam"/>
          <w:lang w:val="hy-AM"/>
        </w:rPr>
        <w:t>ԱՍԱՏՐՅԱՆԻ</w:t>
      </w:r>
      <w:r w:rsidRPr="005D2E5D">
        <w:rPr>
          <w:rFonts w:ascii="GHEA Mariam" w:hAnsi="GHEA Mariam"/>
          <w:lang w:val="es-ES_tradnl"/>
        </w:rPr>
        <w:t xml:space="preserve"> </w:t>
      </w:r>
    </w:p>
    <w:p w14:paraId="03D46CD3" w14:textId="77777777" w:rsidR="00923CFD" w:rsidRPr="005D2E5D" w:rsidRDefault="00E55340" w:rsidP="00C36894">
      <w:pPr>
        <w:tabs>
          <w:tab w:val="left" w:pos="6663"/>
          <w:tab w:val="left" w:pos="6946"/>
        </w:tabs>
        <w:spacing w:line="276" w:lineRule="auto"/>
        <w:ind w:right="-2" w:firstLine="426"/>
        <w:jc w:val="right"/>
        <w:rPr>
          <w:rFonts w:ascii="GHEA Mariam" w:hAnsi="GHEA Mariam"/>
          <w:lang w:val="hy-AM"/>
        </w:rPr>
      </w:pPr>
      <w:r w:rsidRPr="005D2E5D">
        <w:rPr>
          <w:rFonts w:ascii="GHEA Mariam" w:hAnsi="GHEA Mariam"/>
          <w:lang w:val="es-ES_tradnl"/>
        </w:rPr>
        <w:t xml:space="preserve">                                   </w:t>
      </w:r>
      <w:r w:rsidRPr="005D2E5D">
        <w:rPr>
          <w:rFonts w:ascii="GHEA Mariam" w:hAnsi="GHEA Mariam"/>
          <w:lang w:val="hy-AM"/>
        </w:rPr>
        <w:t>մասնակցությամբ</w:t>
      </w:r>
      <w:r w:rsidRPr="005D2E5D">
        <w:rPr>
          <w:rFonts w:ascii="GHEA Mariam" w:hAnsi="GHEA Mariam"/>
          <w:lang w:val="es-ES_tradnl"/>
        </w:rPr>
        <w:t xml:space="preserve"> </w:t>
      </w:r>
      <w:r w:rsidRPr="005D2E5D">
        <w:rPr>
          <w:rFonts w:ascii="GHEA Mariam" w:hAnsi="GHEA Mariam"/>
          <w:lang w:val="hy-AM"/>
        </w:rPr>
        <w:t>դատավորներ</w:t>
      </w:r>
      <w:r w:rsidRPr="005D2E5D">
        <w:rPr>
          <w:rFonts w:ascii="GHEA Mariam" w:hAnsi="GHEA Mariam"/>
          <w:lang w:val="es-ES_tradnl"/>
        </w:rPr>
        <w:t xml:space="preserve">`     </w:t>
      </w:r>
      <w:r w:rsidRPr="005D2E5D">
        <w:rPr>
          <w:rFonts w:ascii="GHEA Mariam" w:hAnsi="GHEA Mariam"/>
          <w:lang w:val="hy-AM"/>
        </w:rPr>
        <w:t>Ս</w:t>
      </w:r>
      <w:r w:rsidRPr="005D2E5D">
        <w:rPr>
          <w:rFonts w:ascii="GHEA Mariam" w:hAnsi="GHEA Mariam"/>
          <w:lang w:val="es-ES_tradnl"/>
        </w:rPr>
        <w:t>.</w:t>
      </w:r>
      <w:r w:rsidRPr="005D2E5D">
        <w:rPr>
          <w:rFonts w:ascii="GHEA Mariam" w:hAnsi="GHEA Mariam"/>
          <w:lang w:val="hy-AM"/>
        </w:rPr>
        <w:t>ԱՎԵՏԻՍՅԱՆԻ</w:t>
      </w:r>
    </w:p>
    <w:p w14:paraId="4E9B591C" w14:textId="446271DD" w:rsidR="00E55340" w:rsidRPr="005D2E5D" w:rsidRDefault="00E55340" w:rsidP="00C36894">
      <w:pPr>
        <w:tabs>
          <w:tab w:val="left" w:pos="6663"/>
          <w:tab w:val="left" w:pos="6946"/>
        </w:tabs>
        <w:spacing w:line="276" w:lineRule="auto"/>
        <w:ind w:right="-2" w:firstLine="426"/>
        <w:jc w:val="right"/>
        <w:rPr>
          <w:rFonts w:ascii="GHEA Mariam" w:eastAsia="GHEA Mariam" w:hAnsi="GHEA Mariam" w:cs="GHEA Mariam"/>
          <w:lang w:val="hy-AM"/>
        </w:rPr>
      </w:pPr>
      <w:r w:rsidRPr="005D2E5D">
        <w:rPr>
          <w:rFonts w:ascii="GHEA Mariam" w:hAnsi="GHEA Mariam"/>
          <w:lang w:val="es-ES_tradnl"/>
        </w:rPr>
        <w:t>Լ.ԹԱԴԵՎՈՍ</w:t>
      </w:r>
      <w:r w:rsidRPr="005D2E5D">
        <w:rPr>
          <w:rFonts w:ascii="GHEA Mariam" w:hAnsi="GHEA Mariam"/>
          <w:lang w:val="hy-AM"/>
        </w:rPr>
        <w:t>ՅԱՆԻ</w:t>
      </w:r>
    </w:p>
    <w:p w14:paraId="38B65A31" w14:textId="77777777" w:rsidR="00E55340" w:rsidRPr="005D2E5D" w:rsidRDefault="00E55340" w:rsidP="00C36894">
      <w:pPr>
        <w:tabs>
          <w:tab w:val="left" w:pos="6663"/>
          <w:tab w:val="left" w:pos="6946"/>
        </w:tabs>
        <w:spacing w:line="276" w:lineRule="auto"/>
        <w:ind w:right="-2" w:firstLine="426"/>
        <w:jc w:val="right"/>
        <w:rPr>
          <w:rFonts w:ascii="GHEA Mariam" w:hAnsi="GHEA Mariam"/>
          <w:lang w:val="es-ES_tradnl"/>
        </w:rPr>
      </w:pPr>
      <w:r w:rsidRPr="005D2E5D">
        <w:rPr>
          <w:rFonts w:ascii="GHEA Mariam" w:hAnsi="GHEA Mariam"/>
          <w:lang w:val="es-ES_tradnl"/>
        </w:rPr>
        <w:t xml:space="preserve">                                                                                                        </w:t>
      </w:r>
      <w:r w:rsidRPr="005D2E5D">
        <w:rPr>
          <w:rFonts w:ascii="GHEA Mariam" w:hAnsi="GHEA Mariam"/>
          <w:lang w:val="hy-AM"/>
        </w:rPr>
        <w:t>Ա</w:t>
      </w:r>
      <w:r w:rsidRPr="005D2E5D">
        <w:rPr>
          <w:rFonts w:ascii="GHEA Mariam" w:hAnsi="GHEA Mariam"/>
          <w:lang w:val="es-ES_tradnl"/>
        </w:rPr>
        <w:t>.</w:t>
      </w:r>
      <w:r w:rsidRPr="005D2E5D">
        <w:rPr>
          <w:rFonts w:ascii="GHEA Mariam" w:hAnsi="GHEA Mariam"/>
          <w:lang w:val="hy-AM"/>
        </w:rPr>
        <w:t>ՊՈՂՈՍՅԱՆԻ</w:t>
      </w:r>
    </w:p>
    <w:p w14:paraId="46AEED88" w14:textId="7EF7C75C" w:rsidR="00E55340" w:rsidRPr="005D2E5D" w:rsidRDefault="00E55340" w:rsidP="00C36894">
      <w:pPr>
        <w:tabs>
          <w:tab w:val="left" w:pos="6663"/>
          <w:tab w:val="left" w:pos="6946"/>
        </w:tabs>
        <w:spacing w:line="276" w:lineRule="auto"/>
        <w:ind w:right="-2" w:firstLine="426"/>
        <w:jc w:val="right"/>
        <w:rPr>
          <w:rFonts w:ascii="GHEA Mariam" w:hAnsi="GHEA Mariam"/>
          <w:lang w:val="hy-AM"/>
        </w:rPr>
      </w:pPr>
    </w:p>
    <w:p w14:paraId="30D7D110" w14:textId="77777777" w:rsidR="00014456" w:rsidRDefault="00014456" w:rsidP="00014456">
      <w:pPr>
        <w:tabs>
          <w:tab w:val="left" w:pos="-426"/>
          <w:tab w:val="left" w:pos="6480"/>
          <w:tab w:val="left" w:pos="6840"/>
        </w:tabs>
        <w:spacing w:line="360" w:lineRule="auto"/>
        <w:jc w:val="both"/>
        <w:rPr>
          <w:rFonts w:ascii="GHEA Mariam" w:hAnsi="GHEA Mariam" w:cs="Sylfaen"/>
          <w:lang w:val="hy-AM"/>
        </w:rPr>
      </w:pPr>
    </w:p>
    <w:p w14:paraId="3AE02B63" w14:textId="160AA139" w:rsidR="00F204E8" w:rsidRDefault="00F204E8" w:rsidP="00014456">
      <w:pPr>
        <w:tabs>
          <w:tab w:val="left" w:pos="-426"/>
          <w:tab w:val="left" w:pos="6480"/>
          <w:tab w:val="left" w:pos="6840"/>
        </w:tabs>
        <w:spacing w:line="360" w:lineRule="auto"/>
        <w:jc w:val="both"/>
        <w:rPr>
          <w:rFonts w:ascii="GHEA Mariam" w:hAnsi="GHEA Mariam"/>
          <w:lang w:val="hy-AM"/>
        </w:rPr>
      </w:pPr>
      <w:r w:rsidRPr="005D2E5D">
        <w:rPr>
          <w:rFonts w:ascii="GHEA Mariam" w:hAnsi="GHEA Mariam" w:cs="Sylfaen"/>
          <w:lang w:val="hy-AM"/>
        </w:rPr>
        <w:t>գրավոր ընթացակարգով քննության</w:t>
      </w:r>
      <w:r w:rsidRPr="005D2E5D">
        <w:rPr>
          <w:rFonts w:ascii="GHEA Mariam" w:hAnsi="GHEA Mariam"/>
          <w:lang w:val="hy-AM"/>
        </w:rPr>
        <w:t xml:space="preserve"> </w:t>
      </w:r>
      <w:r w:rsidRPr="005D2E5D">
        <w:rPr>
          <w:rFonts w:ascii="GHEA Mariam" w:hAnsi="GHEA Mariam" w:cs="Sylfaen"/>
          <w:lang w:val="hy-AM"/>
        </w:rPr>
        <w:t>առնելով</w:t>
      </w:r>
      <w:r w:rsidRPr="005D2E5D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/>
          <w:lang w:val="hy-AM"/>
        </w:rPr>
        <w:t>ՀՀ վերաքննիչ քրեական դատարանի` 2023 թվականի մարտի 3-ի որոշման դեմ տուժող Սաիդ Աբդոլխալեղի Թալեզադեհշիրազիի ներկայացուցիչ Վ.Բադալյանի հատուկ վերանայման վճռաբեկ բողոքը</w:t>
      </w:r>
      <w:r w:rsidRPr="005D2E5D">
        <w:rPr>
          <w:rFonts w:ascii="GHEA Mariam" w:hAnsi="GHEA Mariam"/>
          <w:lang w:val="hy-AM"/>
        </w:rPr>
        <w:t>,</w:t>
      </w:r>
    </w:p>
    <w:p w14:paraId="22844996" w14:textId="77777777" w:rsidR="00C36894" w:rsidRPr="005D2E5D" w:rsidRDefault="00C36894" w:rsidP="00014456">
      <w:pPr>
        <w:tabs>
          <w:tab w:val="left" w:pos="-426"/>
          <w:tab w:val="left" w:pos="6480"/>
          <w:tab w:val="left" w:pos="6840"/>
        </w:tabs>
        <w:spacing w:before="240" w:line="360" w:lineRule="auto"/>
        <w:ind w:right="-2"/>
        <w:jc w:val="both"/>
        <w:rPr>
          <w:rFonts w:ascii="GHEA Mariam" w:hAnsi="GHEA Mariam"/>
          <w:lang w:val="hy-AM"/>
        </w:rPr>
      </w:pPr>
    </w:p>
    <w:p w14:paraId="6EA3A37B" w14:textId="0EC1FB8C" w:rsidR="00E55340" w:rsidRPr="005D2E5D" w:rsidRDefault="00E55340" w:rsidP="00014456">
      <w:pPr>
        <w:tabs>
          <w:tab w:val="left" w:pos="567"/>
        </w:tabs>
        <w:spacing w:line="360" w:lineRule="auto"/>
        <w:ind w:right="-2" w:firstLine="567"/>
        <w:jc w:val="center"/>
        <w:rPr>
          <w:rFonts w:ascii="GHEA Mariam" w:hAnsi="GHEA Mariam" w:cs="Sylfaen"/>
          <w:b/>
          <w:lang w:val="hy-AM"/>
        </w:rPr>
      </w:pPr>
      <w:r w:rsidRPr="005D2E5D">
        <w:rPr>
          <w:rFonts w:ascii="GHEA Mariam" w:hAnsi="GHEA Mariam" w:cs="Sylfaen"/>
          <w:b/>
          <w:lang w:val="hy-AM"/>
        </w:rPr>
        <w:lastRenderedPageBreak/>
        <w:t>Պ</w:t>
      </w:r>
      <w:r w:rsidRPr="005D2E5D">
        <w:rPr>
          <w:rFonts w:ascii="GHEA Mariam" w:hAnsi="GHEA Mariam"/>
          <w:b/>
          <w:lang w:val="hy-AM"/>
        </w:rPr>
        <w:t xml:space="preserve"> </w:t>
      </w:r>
      <w:r w:rsidRPr="005D2E5D">
        <w:rPr>
          <w:rFonts w:ascii="GHEA Mariam" w:hAnsi="GHEA Mariam" w:cs="Sylfaen"/>
          <w:b/>
          <w:lang w:val="hy-AM"/>
        </w:rPr>
        <w:t>Ա</w:t>
      </w:r>
      <w:r w:rsidRPr="005D2E5D">
        <w:rPr>
          <w:rFonts w:ascii="GHEA Mariam" w:hAnsi="GHEA Mariam"/>
          <w:b/>
          <w:lang w:val="hy-AM"/>
        </w:rPr>
        <w:t xml:space="preserve"> </w:t>
      </w:r>
      <w:r w:rsidRPr="005D2E5D">
        <w:rPr>
          <w:rFonts w:ascii="GHEA Mariam" w:hAnsi="GHEA Mariam" w:cs="Sylfaen"/>
          <w:b/>
          <w:lang w:val="hy-AM"/>
        </w:rPr>
        <w:t>Ր</w:t>
      </w:r>
      <w:r w:rsidRPr="005D2E5D">
        <w:rPr>
          <w:rFonts w:ascii="GHEA Mariam" w:hAnsi="GHEA Mariam"/>
          <w:b/>
          <w:lang w:val="hy-AM"/>
        </w:rPr>
        <w:t xml:space="preserve"> </w:t>
      </w:r>
      <w:r w:rsidRPr="005D2E5D">
        <w:rPr>
          <w:rFonts w:ascii="GHEA Mariam" w:hAnsi="GHEA Mariam" w:cs="Sylfaen"/>
          <w:b/>
          <w:lang w:val="hy-AM"/>
        </w:rPr>
        <w:t>Զ</w:t>
      </w:r>
      <w:r w:rsidRPr="005D2E5D">
        <w:rPr>
          <w:rFonts w:ascii="GHEA Mariam" w:hAnsi="GHEA Mariam"/>
          <w:b/>
          <w:lang w:val="hy-AM"/>
        </w:rPr>
        <w:t xml:space="preserve"> </w:t>
      </w:r>
      <w:r w:rsidRPr="005D2E5D">
        <w:rPr>
          <w:rFonts w:ascii="GHEA Mariam" w:hAnsi="GHEA Mariam" w:cs="Sylfaen"/>
          <w:b/>
          <w:lang w:val="hy-AM"/>
        </w:rPr>
        <w:t>Ե</w:t>
      </w:r>
      <w:r w:rsidRPr="005D2E5D">
        <w:rPr>
          <w:rFonts w:ascii="GHEA Mariam" w:hAnsi="GHEA Mariam"/>
          <w:b/>
          <w:lang w:val="hy-AM"/>
        </w:rPr>
        <w:t xml:space="preserve"> </w:t>
      </w:r>
      <w:r w:rsidRPr="005D2E5D">
        <w:rPr>
          <w:rFonts w:ascii="GHEA Mariam" w:hAnsi="GHEA Mariam" w:cs="Sylfaen"/>
          <w:b/>
          <w:lang w:val="hy-AM"/>
        </w:rPr>
        <w:t>Ց</w:t>
      </w:r>
    </w:p>
    <w:p w14:paraId="50A52328" w14:textId="77777777" w:rsidR="001F5933" w:rsidRPr="001F5933" w:rsidRDefault="001F5933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Sylfaen"/>
          <w:b/>
          <w:sz w:val="16"/>
          <w:u w:val="single"/>
          <w:lang w:val="hy-AM"/>
        </w:rPr>
      </w:pPr>
    </w:p>
    <w:p w14:paraId="689D9FC8" w14:textId="6CB58A41" w:rsidR="00E55340" w:rsidRPr="005D2E5D" w:rsidRDefault="00014456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/>
          <w:b/>
          <w:bCs/>
          <w:iCs/>
          <w:u w:val="single"/>
          <w:lang w:val="hy-AM"/>
        </w:rPr>
      </w:pPr>
      <w:r>
        <w:rPr>
          <w:rFonts w:ascii="GHEA Mariam" w:hAnsi="GHEA Mariam" w:cs="Sylfaen"/>
          <w:b/>
          <w:u w:val="single"/>
          <w:lang w:val="hy-AM"/>
        </w:rPr>
        <w:t>Վարույթի</w:t>
      </w:r>
      <w:r w:rsidR="00E55340" w:rsidRPr="005D2E5D">
        <w:rPr>
          <w:rFonts w:ascii="GHEA Mariam" w:hAnsi="GHEA Mariam"/>
          <w:b/>
          <w:u w:val="single"/>
          <w:lang w:val="hy-AM"/>
        </w:rPr>
        <w:t xml:space="preserve"> </w:t>
      </w:r>
      <w:r w:rsidR="00E55340" w:rsidRPr="005D2E5D">
        <w:rPr>
          <w:rFonts w:ascii="GHEA Mariam" w:hAnsi="GHEA Mariam" w:cs="Sylfaen"/>
          <w:b/>
          <w:bCs/>
          <w:iCs/>
          <w:u w:val="single"/>
          <w:lang w:val="hy-AM"/>
        </w:rPr>
        <w:t>դատավարական</w:t>
      </w:r>
      <w:r w:rsidR="00E55340"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="00E55340" w:rsidRPr="005D2E5D">
        <w:rPr>
          <w:rFonts w:ascii="GHEA Mariam" w:hAnsi="GHEA Mariam" w:cs="Sylfaen"/>
          <w:b/>
          <w:bCs/>
          <w:iCs/>
          <w:u w:val="single"/>
          <w:lang w:val="hy-AM"/>
        </w:rPr>
        <w:t>նախապատմությունը</w:t>
      </w:r>
      <w:r w:rsidR="00E55340" w:rsidRPr="005D2E5D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5530D149" w14:textId="32F03C12" w:rsidR="00AF1BF7" w:rsidRPr="00AF1BF7" w:rsidRDefault="00E55340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Sylfaen"/>
          <w:lang w:val="hy-AM" w:eastAsia="ru-RU"/>
        </w:rPr>
      </w:pPr>
      <w:r w:rsidRPr="005D2E5D">
        <w:rPr>
          <w:rFonts w:ascii="GHEA Mariam" w:hAnsi="GHEA Mariam" w:cs="Tahoma"/>
          <w:lang w:val="fr-FR"/>
        </w:rPr>
        <w:t>1.</w:t>
      </w:r>
      <w:r w:rsidR="00411994" w:rsidRPr="005D2E5D">
        <w:rPr>
          <w:rFonts w:ascii="GHEA Mariam" w:hAnsi="GHEA Mariam" w:cs="Tahoma"/>
          <w:lang w:val="fr-FR"/>
        </w:rPr>
        <w:t xml:space="preserve"> </w:t>
      </w:r>
      <w:r w:rsidR="00AF1BF7" w:rsidRPr="00AF1BF7">
        <w:rPr>
          <w:rFonts w:ascii="GHEA Mariam" w:hAnsi="GHEA Mariam"/>
          <w:lang w:val="hy-AM" w:eastAsia="ru-RU"/>
        </w:rPr>
        <w:t xml:space="preserve">2018 </w:t>
      </w:r>
      <w:r w:rsidR="00AF1BF7" w:rsidRPr="00AF1BF7">
        <w:rPr>
          <w:rFonts w:ascii="GHEA Mariam" w:hAnsi="GHEA Mariam" w:cs="Sylfaen"/>
          <w:lang w:val="hy-AM" w:eastAsia="ru-RU"/>
        </w:rPr>
        <w:t>թվականի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փետրվարի</w:t>
      </w:r>
      <w:r w:rsidR="00AF1BF7" w:rsidRPr="00AF1BF7">
        <w:rPr>
          <w:rFonts w:ascii="GHEA Mariam" w:hAnsi="GHEA Mariam"/>
          <w:lang w:val="hy-AM" w:eastAsia="ru-RU"/>
        </w:rPr>
        <w:t xml:space="preserve"> 13-</w:t>
      </w:r>
      <w:r w:rsidR="00AF1BF7" w:rsidRPr="00AF1BF7">
        <w:rPr>
          <w:rFonts w:ascii="GHEA Mariam" w:hAnsi="GHEA Mariam" w:cs="Sylfaen"/>
          <w:lang w:val="hy-AM" w:eastAsia="ru-RU"/>
        </w:rPr>
        <w:t>ի</w:t>
      </w:r>
      <w:r w:rsidR="007E07F4" w:rsidRPr="005D2E5D">
        <w:rPr>
          <w:rFonts w:ascii="GHEA Mariam" w:hAnsi="GHEA Mariam"/>
          <w:color w:val="333333"/>
          <w:shd w:val="clear" w:color="auto" w:fill="FFFFFF"/>
          <w:lang w:val="hy-AM"/>
        </w:rPr>
        <w:t>ն</w:t>
      </w:r>
      <w:r w:rsidR="007E07F4" w:rsidRPr="005D2E5D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Հայաստանի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Հանրապետության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քննչական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կոմիտեի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Արաբկիր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վարչական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շրջանի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քննչական</w:t>
      </w:r>
      <w:proofErr w:type="spellEnd"/>
      <w:r w:rsidR="005B6D13">
        <w:rPr>
          <w:rFonts w:ascii="GHEA Mariam" w:hAnsi="GHEA Mariam" w:cs="Tahoma"/>
          <w:lang w:val="fr-FR"/>
        </w:rPr>
        <w:t xml:space="preserve"> </w:t>
      </w:r>
      <w:proofErr w:type="spellStart"/>
      <w:r w:rsidR="005B6D13">
        <w:rPr>
          <w:rFonts w:ascii="GHEA Mariam" w:hAnsi="GHEA Mariam" w:cs="Tahoma"/>
          <w:lang w:val="fr-FR"/>
        </w:rPr>
        <w:t>բաժնում</w:t>
      </w:r>
      <w:proofErr w:type="spellEnd"/>
      <w:r w:rsidR="00493ABC">
        <w:rPr>
          <w:rFonts w:ascii="GHEA Mariam" w:hAnsi="GHEA Mariam" w:cs="Tahoma"/>
          <w:lang w:val="fr-FR"/>
        </w:rPr>
        <w:t>,</w:t>
      </w:r>
      <w:r w:rsidR="005B6D13">
        <w:rPr>
          <w:rFonts w:ascii="GHEA Mariam" w:hAnsi="GHEA Mariam" w:cs="Tahoma"/>
          <w:lang w:val="fr-FR"/>
        </w:rPr>
        <w:t xml:space="preserve"> </w:t>
      </w:r>
      <w:r w:rsidR="00AF1BF7" w:rsidRPr="005D2E5D">
        <w:rPr>
          <w:rFonts w:ascii="GHEA Mariam" w:hAnsi="GHEA Mariam" w:cs="Sylfaen"/>
          <w:lang w:val="hy-AM"/>
        </w:rPr>
        <w:t>20</w:t>
      </w:r>
      <w:r w:rsidR="00AF1BF7" w:rsidRPr="00AF1BF7">
        <w:rPr>
          <w:rFonts w:ascii="GHEA Mariam" w:hAnsi="GHEA Mariam" w:cs="Sylfaen"/>
          <w:lang w:val="fr-FR"/>
        </w:rPr>
        <w:t>03</w:t>
      </w:r>
      <w:r w:rsidR="00AF1BF7" w:rsidRPr="005D2E5D">
        <w:rPr>
          <w:rFonts w:ascii="GHEA Mariam" w:hAnsi="GHEA Mariam" w:cs="Sylfaen"/>
          <w:lang w:val="hy-AM"/>
        </w:rPr>
        <w:t xml:space="preserve"> թվականի </w:t>
      </w:r>
      <w:r w:rsidR="00AF1BF7" w:rsidRPr="00AF1BF7">
        <w:rPr>
          <w:rFonts w:ascii="GHEA Mariam" w:hAnsi="GHEA Mariam" w:cs="Sylfaen"/>
          <w:lang w:val="hy-AM" w:eastAsia="ru-RU"/>
        </w:rPr>
        <w:t>ապրիլի</w:t>
      </w:r>
      <w:r w:rsidR="00AF1BF7" w:rsidRPr="00AF1BF7">
        <w:rPr>
          <w:rFonts w:ascii="GHEA Mariam" w:hAnsi="GHEA Mariam"/>
          <w:lang w:val="hy-AM" w:eastAsia="ru-RU"/>
        </w:rPr>
        <w:t xml:space="preserve"> 18-</w:t>
      </w:r>
      <w:r w:rsidR="00AF1BF7" w:rsidRPr="00AF1BF7">
        <w:rPr>
          <w:rFonts w:ascii="GHEA Mariam" w:hAnsi="GHEA Mariam" w:cs="Sylfaen"/>
          <w:lang w:val="hy-AM" w:eastAsia="ru-RU"/>
        </w:rPr>
        <w:t>ին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5D2E5D">
        <w:rPr>
          <w:rFonts w:ascii="GHEA Mariam" w:hAnsi="GHEA Mariam" w:cs="Sylfaen"/>
          <w:lang w:val="hy-AM"/>
        </w:rPr>
        <w:t xml:space="preserve">ընդունված </w:t>
      </w:r>
      <w:r w:rsidR="00AF1BF7" w:rsidRPr="005D2E5D">
        <w:rPr>
          <w:rFonts w:ascii="GHEA Mariam" w:hAnsi="GHEA Mariam" w:cs="Sylfaen"/>
          <w:lang w:val="af-ZA"/>
        </w:rPr>
        <w:t xml:space="preserve">ՀՀ քրեական օրենսգրքի </w:t>
      </w:r>
      <w:r w:rsidR="00AF1BF7" w:rsidRPr="005D2E5D">
        <w:rPr>
          <w:rFonts w:ascii="GHEA Mariam" w:hAnsi="GHEA Mariam" w:cs="Sylfaen"/>
          <w:lang w:val="hy-AM"/>
        </w:rPr>
        <w:t>(այսուհետ՝ ՀՀ քրեական օրենսգիրք)</w:t>
      </w:r>
      <w:r w:rsidR="00AF1BF7" w:rsidRPr="00AF1BF7">
        <w:rPr>
          <w:rFonts w:ascii="GHEA Mariam" w:hAnsi="GHEA Mariam" w:cs="Sylfaen"/>
          <w:lang w:val="fr-FR"/>
        </w:rPr>
        <w:t xml:space="preserve"> </w:t>
      </w:r>
      <w:r w:rsidR="00AF1BF7" w:rsidRPr="00AF1BF7">
        <w:rPr>
          <w:rFonts w:ascii="GHEA Mariam" w:hAnsi="GHEA Mariam"/>
          <w:lang w:val="hy-AM" w:eastAsia="ru-RU"/>
        </w:rPr>
        <w:t>178-</w:t>
      </w:r>
      <w:r w:rsidR="00AF1BF7" w:rsidRPr="00AF1BF7">
        <w:rPr>
          <w:rFonts w:ascii="GHEA Mariam" w:hAnsi="GHEA Mariam" w:cs="Sylfaen"/>
          <w:lang w:val="hy-AM" w:eastAsia="ru-RU"/>
        </w:rPr>
        <w:t>րդ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հոդվածի</w:t>
      </w:r>
      <w:r w:rsidR="00AF1BF7" w:rsidRPr="00AF1BF7">
        <w:rPr>
          <w:rFonts w:ascii="GHEA Mariam" w:hAnsi="GHEA Mariam"/>
          <w:lang w:val="hy-AM" w:eastAsia="ru-RU"/>
        </w:rPr>
        <w:t xml:space="preserve"> 3-</w:t>
      </w:r>
      <w:r w:rsidR="00AF1BF7" w:rsidRPr="00AF1BF7">
        <w:rPr>
          <w:rFonts w:ascii="GHEA Mariam" w:hAnsi="GHEA Mariam" w:cs="Sylfaen"/>
          <w:lang w:val="hy-AM" w:eastAsia="ru-RU"/>
        </w:rPr>
        <w:t>րդ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մասի</w:t>
      </w:r>
      <w:r w:rsidR="00AF1BF7" w:rsidRPr="00AF1BF7">
        <w:rPr>
          <w:rFonts w:ascii="GHEA Mariam" w:hAnsi="GHEA Mariam"/>
          <w:lang w:val="hy-AM" w:eastAsia="ru-RU"/>
        </w:rPr>
        <w:t xml:space="preserve"> 1-</w:t>
      </w:r>
      <w:r w:rsidR="00AF1BF7" w:rsidRPr="00AF1BF7">
        <w:rPr>
          <w:rFonts w:ascii="GHEA Mariam" w:hAnsi="GHEA Mariam" w:cs="Sylfaen"/>
          <w:lang w:val="hy-AM" w:eastAsia="ru-RU"/>
        </w:rPr>
        <w:t>ին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կետի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հատկանիշներով</w:t>
      </w:r>
      <w:r w:rsidR="00493ABC">
        <w:rPr>
          <w:rFonts w:ascii="GHEA Mariam" w:hAnsi="GHEA Mariam" w:cs="Sylfaen"/>
          <w:lang w:val="hy-AM" w:eastAsia="ru-RU"/>
        </w:rPr>
        <w:t>,</w:t>
      </w:r>
      <w:r w:rsidR="00AF1BF7" w:rsidRPr="005D2E5D">
        <w:rPr>
          <w:rFonts w:ascii="GHEA Mariam" w:hAnsi="GHEA Mariam" w:cs="Sylfaen"/>
          <w:lang w:val="hy-AM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հարուցվել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է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թիվ</w:t>
      </w:r>
      <w:r w:rsidR="00AF1BF7" w:rsidRPr="00AF1BF7">
        <w:rPr>
          <w:rFonts w:ascii="GHEA Mariam" w:hAnsi="GHEA Mariam"/>
          <w:lang w:val="hy-AM" w:eastAsia="ru-RU"/>
        </w:rPr>
        <w:t xml:space="preserve"> 14160518 </w:t>
      </w:r>
      <w:r w:rsidR="00AF1BF7" w:rsidRPr="00AF1BF7">
        <w:rPr>
          <w:rFonts w:ascii="GHEA Mariam" w:hAnsi="GHEA Mariam" w:cs="Sylfaen"/>
          <w:lang w:val="hy-AM" w:eastAsia="ru-RU"/>
        </w:rPr>
        <w:t>քրեական</w:t>
      </w:r>
      <w:r w:rsidR="00AF1BF7" w:rsidRPr="00AF1BF7">
        <w:rPr>
          <w:rFonts w:ascii="GHEA Mariam" w:hAnsi="GHEA Mariam"/>
          <w:lang w:val="hy-AM" w:eastAsia="ru-RU"/>
        </w:rPr>
        <w:t xml:space="preserve"> </w:t>
      </w:r>
      <w:r w:rsidR="00AF1BF7" w:rsidRPr="00AF1BF7">
        <w:rPr>
          <w:rFonts w:ascii="GHEA Mariam" w:hAnsi="GHEA Mariam" w:cs="Sylfaen"/>
          <w:lang w:val="hy-AM" w:eastAsia="ru-RU"/>
        </w:rPr>
        <w:t>գործը:</w:t>
      </w:r>
    </w:p>
    <w:p w14:paraId="7009B0BC" w14:textId="18722A81" w:rsidR="00AF1BF7" w:rsidRPr="00504F9B" w:rsidRDefault="00AF1BF7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Sylfaen"/>
          <w:lang w:val="hy-AM" w:eastAsia="ru-RU"/>
        </w:rPr>
      </w:pPr>
      <w:r w:rsidRPr="00504F9B">
        <w:rPr>
          <w:rFonts w:ascii="GHEA Mariam" w:hAnsi="GHEA Mariam" w:cs="Sylfaen"/>
          <w:lang w:val="hy-AM" w:eastAsia="ru-RU"/>
        </w:rPr>
        <w:t xml:space="preserve">Նախաքննության մարմնի՝ </w:t>
      </w:r>
      <w:r w:rsidRPr="00504F9B">
        <w:rPr>
          <w:rFonts w:ascii="GHEA Mariam" w:hAnsi="GHEA Mariam"/>
          <w:lang w:val="hy-AM" w:eastAsia="ru-RU"/>
        </w:rPr>
        <w:t xml:space="preserve">2018 </w:t>
      </w:r>
      <w:r w:rsidRPr="00504F9B">
        <w:rPr>
          <w:rFonts w:ascii="GHEA Mariam" w:hAnsi="GHEA Mariam" w:cs="Sylfaen"/>
          <w:lang w:val="hy-AM" w:eastAsia="ru-RU"/>
        </w:rPr>
        <w:t>թվականի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փետրվարի</w:t>
      </w:r>
      <w:r w:rsidRPr="00504F9B">
        <w:rPr>
          <w:rFonts w:ascii="GHEA Mariam" w:hAnsi="GHEA Mariam"/>
          <w:lang w:val="hy-AM" w:eastAsia="ru-RU"/>
        </w:rPr>
        <w:t xml:space="preserve"> 21-</w:t>
      </w:r>
      <w:r w:rsidRPr="00504F9B">
        <w:rPr>
          <w:rFonts w:ascii="GHEA Mariam" w:hAnsi="GHEA Mariam" w:cs="Sylfaen"/>
          <w:lang w:val="hy-AM" w:eastAsia="ru-RU"/>
        </w:rPr>
        <w:t>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որոշմամբ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Սաիդ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Աբդոլխալեղ</w:t>
      </w:r>
      <w:r w:rsidR="005B6D13" w:rsidRPr="005B6D13">
        <w:rPr>
          <w:rFonts w:ascii="GHEA Mariam" w:hAnsi="GHEA Mariam" w:cs="Sylfaen"/>
          <w:lang w:val="hy-AM" w:eastAsia="ru-RU"/>
        </w:rPr>
        <w:t>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Թալեզադեհշիրազին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ճանաչվել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է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տուժող:</w:t>
      </w:r>
    </w:p>
    <w:p w14:paraId="34E93F95" w14:textId="77777777" w:rsidR="00AF1BF7" w:rsidRPr="00504F9B" w:rsidRDefault="00AF1BF7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Sylfaen"/>
          <w:lang w:val="hy-AM" w:eastAsia="ru-RU"/>
        </w:rPr>
      </w:pPr>
      <w:r w:rsidRPr="00504F9B">
        <w:rPr>
          <w:rFonts w:ascii="GHEA Mariam" w:hAnsi="GHEA Mariam" w:cs="Sylfaen"/>
          <w:lang w:val="hy-AM" w:eastAsia="ru-RU"/>
        </w:rPr>
        <w:t xml:space="preserve">Նախաքննության մարմնի՝ </w:t>
      </w:r>
      <w:r w:rsidRPr="00504F9B">
        <w:rPr>
          <w:rFonts w:ascii="GHEA Mariam" w:hAnsi="GHEA Mariam"/>
          <w:lang w:val="hy-AM" w:eastAsia="ru-RU"/>
        </w:rPr>
        <w:t xml:space="preserve">2018 </w:t>
      </w:r>
      <w:r w:rsidRPr="00504F9B">
        <w:rPr>
          <w:rFonts w:ascii="GHEA Mariam" w:hAnsi="GHEA Mariam" w:cs="Sylfaen"/>
          <w:lang w:val="hy-AM" w:eastAsia="ru-RU"/>
        </w:rPr>
        <w:t>թվականի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հունիսի</w:t>
      </w:r>
      <w:r w:rsidRPr="00504F9B">
        <w:rPr>
          <w:rFonts w:ascii="GHEA Mariam" w:hAnsi="GHEA Mariam"/>
          <w:lang w:val="hy-AM" w:eastAsia="ru-RU"/>
        </w:rPr>
        <w:t xml:space="preserve"> 19-</w:t>
      </w:r>
      <w:r w:rsidRPr="00504F9B">
        <w:rPr>
          <w:rFonts w:ascii="GHEA Mariam" w:hAnsi="GHEA Mariam" w:cs="Sylfaen"/>
          <w:lang w:val="hy-AM" w:eastAsia="ru-RU"/>
        </w:rPr>
        <w:t>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որոշմամբ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Բեհզադ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Ասադոլլահի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Դանեշի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նկատմամբ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որպես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խափանման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միջոց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է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ընտրվել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չհեռանալու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մասին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ստորագրությունը:</w:t>
      </w:r>
    </w:p>
    <w:p w14:paraId="234C0568" w14:textId="77777777" w:rsidR="00AF1BF7" w:rsidRPr="00504F9B" w:rsidRDefault="00AF1BF7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Tahoma"/>
          <w:lang w:val="hy-AM" w:eastAsia="ru-RU"/>
        </w:rPr>
      </w:pPr>
      <w:r w:rsidRPr="00504F9B">
        <w:rPr>
          <w:rFonts w:ascii="GHEA Mariam" w:hAnsi="GHEA Mariam" w:cs="Sylfaen"/>
          <w:lang w:val="hy-AM" w:eastAsia="ru-RU"/>
        </w:rPr>
        <w:t xml:space="preserve">Նախաքննության մարմնի՝ </w:t>
      </w:r>
      <w:r w:rsidRPr="00504F9B">
        <w:rPr>
          <w:rFonts w:ascii="GHEA Mariam" w:hAnsi="GHEA Mariam"/>
          <w:lang w:val="hy-AM" w:eastAsia="ru-RU"/>
        </w:rPr>
        <w:t xml:space="preserve">2018 </w:t>
      </w:r>
      <w:r w:rsidRPr="00504F9B">
        <w:rPr>
          <w:rFonts w:ascii="GHEA Mariam" w:hAnsi="GHEA Mariam" w:cs="Sylfaen"/>
          <w:lang w:val="hy-AM" w:eastAsia="ru-RU"/>
        </w:rPr>
        <w:t>թվականի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հունիսի</w:t>
      </w:r>
      <w:r w:rsidRPr="00504F9B">
        <w:rPr>
          <w:rFonts w:ascii="GHEA Mariam" w:hAnsi="GHEA Mariam"/>
          <w:lang w:val="hy-AM" w:eastAsia="ru-RU"/>
        </w:rPr>
        <w:t xml:space="preserve"> 21-</w:t>
      </w:r>
      <w:r w:rsidRPr="00504F9B">
        <w:rPr>
          <w:rFonts w:ascii="GHEA Mariam" w:hAnsi="GHEA Mariam" w:cs="Sylfaen"/>
          <w:lang w:val="hy-AM" w:eastAsia="ru-RU"/>
        </w:rPr>
        <w:t>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որոշմամբ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Բեհզադ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Դանեշը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ներգրավվել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է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որպես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մեղադրյալ,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և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նրան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մեղադրանք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է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առաջադրվել</w:t>
      </w:r>
      <w:r w:rsidRPr="00504F9B">
        <w:rPr>
          <w:rFonts w:ascii="GHEA Mariam" w:hAnsi="GHEA Mariam"/>
          <w:lang w:val="hy-AM" w:eastAsia="ru-RU"/>
        </w:rPr>
        <w:t xml:space="preserve"> ՀՀ </w:t>
      </w:r>
      <w:r w:rsidRPr="00504F9B">
        <w:rPr>
          <w:rFonts w:ascii="GHEA Mariam" w:hAnsi="GHEA Mariam" w:cs="Sylfaen"/>
          <w:lang w:val="hy-AM" w:eastAsia="ru-RU"/>
        </w:rPr>
        <w:t>քրեական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օրենսգրքի</w:t>
      </w:r>
      <w:r w:rsidRPr="00504F9B">
        <w:rPr>
          <w:rFonts w:ascii="GHEA Mariam" w:hAnsi="GHEA Mariam"/>
          <w:lang w:val="hy-AM" w:eastAsia="ru-RU"/>
        </w:rPr>
        <w:t xml:space="preserve"> 178-</w:t>
      </w:r>
      <w:r w:rsidRPr="00504F9B">
        <w:rPr>
          <w:rFonts w:ascii="GHEA Mariam" w:hAnsi="GHEA Mariam" w:cs="Sylfaen"/>
          <w:lang w:val="hy-AM" w:eastAsia="ru-RU"/>
        </w:rPr>
        <w:t>րդ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հոդվածի</w:t>
      </w:r>
      <w:r w:rsidRPr="00504F9B">
        <w:rPr>
          <w:rFonts w:ascii="GHEA Mariam" w:hAnsi="GHEA Mariam"/>
          <w:lang w:val="hy-AM" w:eastAsia="ru-RU"/>
        </w:rPr>
        <w:t xml:space="preserve"> 3-</w:t>
      </w:r>
      <w:r w:rsidRPr="00504F9B">
        <w:rPr>
          <w:rFonts w:ascii="GHEA Mariam" w:hAnsi="GHEA Mariam" w:cs="Sylfaen"/>
          <w:lang w:val="hy-AM" w:eastAsia="ru-RU"/>
        </w:rPr>
        <w:t>րդ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մասի</w:t>
      </w:r>
      <w:r w:rsidRPr="00504F9B">
        <w:rPr>
          <w:rFonts w:ascii="GHEA Mariam" w:hAnsi="GHEA Mariam"/>
          <w:lang w:val="hy-AM" w:eastAsia="ru-RU"/>
        </w:rPr>
        <w:t xml:space="preserve"> 1-</w:t>
      </w:r>
      <w:r w:rsidRPr="00504F9B">
        <w:rPr>
          <w:rFonts w:ascii="GHEA Mariam" w:hAnsi="GHEA Mariam" w:cs="Sylfaen"/>
          <w:lang w:val="hy-AM" w:eastAsia="ru-RU"/>
        </w:rPr>
        <w:t>ին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կետով</w:t>
      </w:r>
      <w:r w:rsidRPr="00504F9B">
        <w:rPr>
          <w:rFonts w:ascii="GHEA Mariam" w:hAnsi="GHEA Mariam" w:cs="Tahoma"/>
          <w:lang w:val="hy-AM" w:eastAsia="ru-RU"/>
        </w:rPr>
        <w:t>։</w:t>
      </w:r>
    </w:p>
    <w:p w14:paraId="43B0C35E" w14:textId="44E74639" w:rsidR="00B727DC" w:rsidRPr="00504F9B" w:rsidRDefault="00AF1BF7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/>
          <w:lang w:val="hy-AM" w:eastAsia="ru-RU"/>
        </w:rPr>
      </w:pPr>
      <w:r w:rsidRPr="00504F9B">
        <w:rPr>
          <w:rFonts w:ascii="GHEA Mariam" w:hAnsi="GHEA Mariam" w:cs="Sylfaen"/>
          <w:lang w:val="hy-AM" w:eastAsia="ru-RU"/>
        </w:rPr>
        <w:t xml:space="preserve">Նախաքննության մարմնի՝ </w:t>
      </w:r>
      <w:r w:rsidRPr="00504F9B">
        <w:rPr>
          <w:rFonts w:ascii="GHEA Mariam" w:hAnsi="GHEA Mariam"/>
          <w:lang w:val="hy-AM" w:eastAsia="ru-RU"/>
        </w:rPr>
        <w:t xml:space="preserve">2022 </w:t>
      </w:r>
      <w:r w:rsidRPr="00504F9B">
        <w:rPr>
          <w:rFonts w:ascii="GHEA Mariam" w:hAnsi="GHEA Mariam" w:cs="Sylfaen"/>
          <w:lang w:val="hy-AM" w:eastAsia="ru-RU"/>
        </w:rPr>
        <w:t>թվականի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փետրվարի</w:t>
      </w:r>
      <w:r w:rsidRPr="00504F9B">
        <w:rPr>
          <w:rFonts w:ascii="GHEA Mariam" w:hAnsi="GHEA Mariam"/>
          <w:lang w:val="hy-AM" w:eastAsia="ru-RU"/>
        </w:rPr>
        <w:t xml:space="preserve"> 3-</w:t>
      </w:r>
      <w:r w:rsidRPr="00504F9B">
        <w:rPr>
          <w:rFonts w:ascii="GHEA Mariam" w:hAnsi="GHEA Mariam" w:cs="Sylfaen"/>
          <w:lang w:val="hy-AM" w:eastAsia="ru-RU"/>
        </w:rPr>
        <w:t>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որոշմամբ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մեղադրյալ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Բ.Դանեշին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առաջադրված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մեղադրանքը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փոփոխվել</w:t>
      </w:r>
      <w:r w:rsidRPr="00504F9B">
        <w:rPr>
          <w:rFonts w:ascii="GHEA Mariam" w:hAnsi="GHEA Mariam"/>
          <w:lang w:val="hy-AM" w:eastAsia="ru-RU"/>
        </w:rPr>
        <w:t xml:space="preserve">, </w:t>
      </w:r>
      <w:r w:rsidRPr="00504F9B">
        <w:rPr>
          <w:rFonts w:ascii="GHEA Mariam" w:hAnsi="GHEA Mariam" w:cs="Sylfaen"/>
          <w:lang w:val="hy-AM" w:eastAsia="ru-RU"/>
        </w:rPr>
        <w:t>լրացվել</w:t>
      </w:r>
      <w:r w:rsidR="00902724">
        <w:rPr>
          <w:rFonts w:ascii="GHEA Mariam" w:hAnsi="GHEA Mariam" w:cs="Sylfaen"/>
          <w:lang w:val="hy-AM" w:eastAsia="ru-RU"/>
        </w:rPr>
        <w:t xml:space="preserve"> է</w:t>
      </w:r>
      <w:r w:rsidRPr="00504F9B">
        <w:rPr>
          <w:rFonts w:ascii="GHEA Mariam" w:hAnsi="GHEA Mariam" w:cs="Sylfaen"/>
          <w:lang w:val="hy-AM" w:eastAsia="ru-RU"/>
        </w:rPr>
        <w:t>,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և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նրան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նոր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մեղադրանք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է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առաջադրվել</w:t>
      </w:r>
      <w:r w:rsidRPr="00504F9B">
        <w:rPr>
          <w:rFonts w:ascii="GHEA Mariam" w:hAnsi="GHEA Mariam"/>
          <w:lang w:val="hy-AM" w:eastAsia="ru-RU"/>
        </w:rPr>
        <w:t xml:space="preserve"> </w:t>
      </w:r>
      <w:r w:rsidR="00B22418">
        <w:rPr>
          <w:rFonts w:ascii="GHEA Mariam" w:hAnsi="GHEA Mariam"/>
          <w:lang w:val="hy-AM" w:eastAsia="ru-RU"/>
        </w:rPr>
        <w:t>երկու</w:t>
      </w:r>
      <w:r w:rsidR="00B727DC" w:rsidRPr="00504F9B">
        <w:rPr>
          <w:rFonts w:ascii="GHEA Mariam" w:hAnsi="GHEA Mariam"/>
          <w:lang w:val="hy-AM" w:eastAsia="ru-RU"/>
        </w:rPr>
        <w:t xml:space="preserve"> դրվագ՝ </w:t>
      </w:r>
      <w:r w:rsidRPr="00504F9B">
        <w:rPr>
          <w:rFonts w:ascii="GHEA Mariam" w:hAnsi="GHEA Mariam"/>
          <w:lang w:val="hy-AM" w:eastAsia="ru-RU"/>
        </w:rPr>
        <w:t xml:space="preserve">ՀՀ </w:t>
      </w:r>
      <w:r w:rsidRPr="00504F9B">
        <w:rPr>
          <w:rFonts w:ascii="GHEA Mariam" w:hAnsi="GHEA Mariam" w:cs="Sylfaen"/>
          <w:lang w:val="hy-AM" w:eastAsia="ru-RU"/>
        </w:rPr>
        <w:t>քրեական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օրենսգրքի</w:t>
      </w:r>
      <w:r w:rsidRPr="00504F9B">
        <w:rPr>
          <w:rFonts w:ascii="GHEA Mariam" w:hAnsi="GHEA Mariam"/>
          <w:lang w:val="hy-AM" w:eastAsia="ru-RU"/>
        </w:rPr>
        <w:t xml:space="preserve"> 178-</w:t>
      </w:r>
      <w:r w:rsidRPr="00504F9B">
        <w:rPr>
          <w:rFonts w:ascii="GHEA Mariam" w:hAnsi="GHEA Mariam" w:cs="Sylfaen"/>
          <w:lang w:val="hy-AM" w:eastAsia="ru-RU"/>
        </w:rPr>
        <w:t>րդ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հոդվածի</w:t>
      </w:r>
      <w:r w:rsidRPr="00504F9B">
        <w:rPr>
          <w:rFonts w:ascii="GHEA Mariam" w:hAnsi="GHEA Mariam"/>
          <w:lang w:val="hy-AM" w:eastAsia="ru-RU"/>
        </w:rPr>
        <w:t xml:space="preserve"> 3-</w:t>
      </w:r>
      <w:r w:rsidRPr="00504F9B">
        <w:rPr>
          <w:rFonts w:ascii="GHEA Mariam" w:hAnsi="GHEA Mariam" w:cs="Sylfaen"/>
          <w:lang w:val="hy-AM" w:eastAsia="ru-RU"/>
        </w:rPr>
        <w:t>րդ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մասի</w:t>
      </w:r>
      <w:r w:rsidRPr="00504F9B">
        <w:rPr>
          <w:rFonts w:ascii="GHEA Mariam" w:hAnsi="GHEA Mariam"/>
          <w:lang w:val="hy-AM" w:eastAsia="ru-RU"/>
        </w:rPr>
        <w:t xml:space="preserve"> 1-</w:t>
      </w:r>
      <w:r w:rsidRPr="00504F9B">
        <w:rPr>
          <w:rFonts w:ascii="GHEA Mariam" w:hAnsi="GHEA Mariam" w:cs="Sylfaen"/>
          <w:lang w:val="hy-AM" w:eastAsia="ru-RU"/>
        </w:rPr>
        <w:t>ին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կետով</w:t>
      </w:r>
      <w:r w:rsidR="00B727DC" w:rsidRPr="00504F9B">
        <w:rPr>
          <w:rFonts w:ascii="GHEA Mariam" w:hAnsi="GHEA Mariam"/>
          <w:lang w:val="hy-AM" w:eastAsia="ru-RU"/>
        </w:rPr>
        <w:t>:</w:t>
      </w:r>
    </w:p>
    <w:p w14:paraId="46760F92" w14:textId="1D6BCE56" w:rsidR="00B727DC" w:rsidRDefault="00B727DC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/>
          <w:lang w:val="hy-AM"/>
        </w:rPr>
      </w:pPr>
      <w:r w:rsidRPr="00504F9B">
        <w:rPr>
          <w:rFonts w:ascii="GHEA Mariam" w:hAnsi="GHEA Mariam"/>
          <w:lang w:val="hy-AM" w:eastAsia="ru-RU"/>
        </w:rPr>
        <w:t xml:space="preserve">2022 </w:t>
      </w:r>
      <w:r w:rsidRPr="00504F9B">
        <w:rPr>
          <w:rFonts w:ascii="GHEA Mariam" w:hAnsi="GHEA Mariam" w:cs="Sylfaen"/>
          <w:lang w:val="hy-AM" w:eastAsia="ru-RU"/>
        </w:rPr>
        <w:t>թվականի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փետրվարի</w:t>
      </w:r>
      <w:r w:rsidRPr="00504F9B">
        <w:rPr>
          <w:rFonts w:ascii="GHEA Mariam" w:hAnsi="GHEA Mariam"/>
          <w:lang w:val="hy-AM" w:eastAsia="ru-RU"/>
        </w:rPr>
        <w:t xml:space="preserve"> 22-</w:t>
      </w:r>
      <w:r w:rsidRPr="00504F9B">
        <w:rPr>
          <w:rFonts w:ascii="GHEA Mariam" w:hAnsi="GHEA Mariam" w:cs="Sylfaen"/>
          <w:lang w:val="hy-AM" w:eastAsia="ru-RU"/>
        </w:rPr>
        <w:t>ին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քրեական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գործը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մեղադրական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եզրակացությամբ</w:t>
      </w:r>
      <w:r w:rsidRPr="00504F9B">
        <w:rPr>
          <w:rFonts w:ascii="GHEA Mariam" w:hAnsi="GHEA Mariam"/>
          <w:lang w:val="hy-AM" w:eastAsia="ru-RU"/>
        </w:rPr>
        <w:t xml:space="preserve"> </w:t>
      </w:r>
      <w:r w:rsidR="00C65CC7" w:rsidRPr="00C65CC7">
        <w:rPr>
          <w:rFonts w:ascii="GHEA Mariam" w:hAnsi="GHEA Mariam" w:cs="Sylfaen"/>
          <w:lang w:val="hy-AM" w:eastAsia="ru-RU"/>
        </w:rPr>
        <w:t>ուղարկվել</w:t>
      </w:r>
      <w:r w:rsidRPr="00504F9B">
        <w:rPr>
          <w:rFonts w:ascii="GHEA Mariam" w:hAnsi="GHEA Mariam"/>
          <w:lang w:val="hy-AM" w:eastAsia="ru-RU"/>
        </w:rPr>
        <w:t xml:space="preserve"> </w:t>
      </w:r>
      <w:r w:rsidRPr="00504F9B">
        <w:rPr>
          <w:rFonts w:ascii="GHEA Mariam" w:hAnsi="GHEA Mariam" w:cs="Sylfaen"/>
          <w:lang w:val="hy-AM" w:eastAsia="ru-RU"/>
        </w:rPr>
        <w:t>է</w:t>
      </w:r>
      <w:r w:rsidRPr="00504F9B">
        <w:rPr>
          <w:rFonts w:ascii="GHEA Mariam" w:hAnsi="GHEA Mariam"/>
          <w:lang w:val="hy-AM" w:eastAsia="ru-RU"/>
        </w:rPr>
        <w:t xml:space="preserve"> </w:t>
      </w:r>
      <w:proofErr w:type="spellStart"/>
      <w:r w:rsidRPr="00504F9B">
        <w:rPr>
          <w:rFonts w:ascii="GHEA Mariam" w:hAnsi="GHEA Mariam" w:cs="Tahoma"/>
          <w:lang w:val="fr-FR"/>
        </w:rPr>
        <w:t>Երևան</w:t>
      </w:r>
      <w:proofErr w:type="spellEnd"/>
      <w:r w:rsidRPr="00504F9B">
        <w:rPr>
          <w:rFonts w:ascii="GHEA Mariam" w:hAnsi="GHEA Mariam" w:cs="Tahoma"/>
          <w:lang w:val="fr-FR"/>
        </w:rPr>
        <w:t xml:space="preserve"> </w:t>
      </w:r>
      <w:proofErr w:type="spellStart"/>
      <w:r w:rsidRPr="00504F9B">
        <w:rPr>
          <w:rFonts w:ascii="GHEA Mariam" w:hAnsi="GHEA Mariam" w:cs="Tahoma"/>
          <w:lang w:val="fr-FR"/>
        </w:rPr>
        <w:t>քաղաքի</w:t>
      </w:r>
      <w:proofErr w:type="spellEnd"/>
      <w:r w:rsidRPr="00504F9B">
        <w:rPr>
          <w:rFonts w:ascii="GHEA Mariam" w:hAnsi="GHEA Mariam" w:cs="Tahoma"/>
          <w:lang w:val="fr-FR"/>
        </w:rPr>
        <w:t xml:space="preserve"> </w:t>
      </w:r>
      <w:r w:rsidRPr="00504F9B">
        <w:rPr>
          <w:rFonts w:ascii="GHEA Mariam" w:hAnsi="GHEA Mariam" w:cs="Tahoma"/>
          <w:lang w:val="hy-AM"/>
        </w:rPr>
        <w:t>առաջին</w:t>
      </w:r>
      <w:r w:rsidRPr="00504F9B">
        <w:rPr>
          <w:rFonts w:ascii="GHEA Mariam" w:hAnsi="GHEA Mariam" w:cs="Tahoma"/>
          <w:lang w:val="fr-FR"/>
        </w:rPr>
        <w:t xml:space="preserve"> </w:t>
      </w:r>
      <w:r w:rsidRPr="00504F9B">
        <w:rPr>
          <w:rFonts w:ascii="GHEA Mariam" w:hAnsi="GHEA Mariam" w:cs="Tahoma"/>
          <w:lang w:val="hy-AM"/>
        </w:rPr>
        <w:t>ատյանի</w:t>
      </w:r>
      <w:r w:rsidRPr="00504F9B">
        <w:rPr>
          <w:rFonts w:ascii="GHEA Mariam" w:hAnsi="GHEA Mariam" w:cs="Tahoma"/>
          <w:lang w:val="fr-FR"/>
        </w:rPr>
        <w:t xml:space="preserve"> </w:t>
      </w:r>
      <w:r w:rsidRPr="00504F9B">
        <w:rPr>
          <w:rFonts w:ascii="GHEA Mariam" w:hAnsi="GHEA Mariam" w:cs="Tahoma"/>
          <w:lang w:val="hy-AM"/>
        </w:rPr>
        <w:t>ընդհանուր</w:t>
      </w:r>
      <w:r w:rsidRPr="00504F9B">
        <w:rPr>
          <w:rFonts w:ascii="GHEA Mariam" w:hAnsi="GHEA Mariam" w:cs="Tahoma"/>
          <w:lang w:val="fr-FR"/>
        </w:rPr>
        <w:t xml:space="preserve"> </w:t>
      </w:r>
      <w:r w:rsidRPr="00504F9B">
        <w:rPr>
          <w:rFonts w:ascii="GHEA Mariam" w:hAnsi="GHEA Mariam" w:cs="Tahoma"/>
          <w:lang w:val="hy-AM"/>
        </w:rPr>
        <w:t>իրավասության</w:t>
      </w:r>
      <w:r w:rsidRPr="00504F9B">
        <w:rPr>
          <w:rFonts w:ascii="GHEA Mariam" w:hAnsi="GHEA Mariam" w:cs="Tahoma"/>
          <w:lang w:val="fr-FR"/>
        </w:rPr>
        <w:t xml:space="preserve"> </w:t>
      </w:r>
      <w:proofErr w:type="spellStart"/>
      <w:r w:rsidRPr="00504F9B">
        <w:rPr>
          <w:rFonts w:ascii="GHEA Mariam" w:hAnsi="GHEA Mariam" w:cs="Tahoma"/>
          <w:lang w:val="fr-FR"/>
        </w:rPr>
        <w:t>քրեական</w:t>
      </w:r>
      <w:proofErr w:type="spellEnd"/>
      <w:r w:rsidRPr="00504F9B">
        <w:rPr>
          <w:rFonts w:ascii="GHEA Mariam" w:hAnsi="GHEA Mariam" w:cs="Tahoma"/>
          <w:lang w:val="fr-FR"/>
        </w:rPr>
        <w:t xml:space="preserve"> </w:t>
      </w:r>
      <w:r w:rsidRPr="00504F9B">
        <w:rPr>
          <w:rFonts w:ascii="GHEA Mariam" w:hAnsi="GHEA Mariam" w:cs="Tahoma"/>
          <w:lang w:val="hy-AM"/>
        </w:rPr>
        <w:t>դատարան</w:t>
      </w:r>
      <w:r w:rsidRPr="00504F9B">
        <w:rPr>
          <w:rFonts w:ascii="GHEA Mariam" w:hAnsi="GHEA Mariam" w:cs="Tahoma"/>
          <w:lang w:val="fr-FR"/>
        </w:rPr>
        <w:t xml:space="preserve"> </w:t>
      </w:r>
      <w:r w:rsidRPr="00504F9B">
        <w:rPr>
          <w:rFonts w:ascii="GHEA Mariam" w:hAnsi="GHEA Mariam"/>
          <w:lang w:val="hy-AM"/>
        </w:rPr>
        <w:t>(այսուհետ՝ նաև Առաջին ատյանի դատարան):</w:t>
      </w:r>
    </w:p>
    <w:p w14:paraId="2421CD1E" w14:textId="59765BD9" w:rsidR="00C65CC7" w:rsidRPr="00C65CC7" w:rsidRDefault="00C65CC7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/>
          <w:lang w:val="hy-AM"/>
        </w:rPr>
      </w:pPr>
      <w:r w:rsidRPr="00C65CC7">
        <w:rPr>
          <w:rFonts w:ascii="GHEA Mariam" w:hAnsi="GHEA Mariam"/>
          <w:lang w:val="hy-AM"/>
        </w:rPr>
        <w:t>Առաջին ատյանի դատարանի՝ 2022 թվականի մարտի 11-ի որոշմամբ ամբաստանյալ Բեհզադ Դանեշի վերաբերյալ թիվ ԵԴ/0288/01/22 քրեական գործը նշանակվել է դատական քննության:</w:t>
      </w:r>
    </w:p>
    <w:p w14:paraId="5B6634B3" w14:textId="557E60BA" w:rsidR="00B727DC" w:rsidRDefault="00B727DC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Tahoma"/>
          <w:lang w:val="hy-AM" w:eastAsia="ru-RU"/>
        </w:rPr>
      </w:pPr>
      <w:r w:rsidRPr="00B727DC">
        <w:rPr>
          <w:rFonts w:ascii="GHEA Mariam" w:hAnsi="GHEA Mariam"/>
          <w:lang w:val="hy-AM" w:eastAsia="ru-RU"/>
        </w:rPr>
        <w:t xml:space="preserve">2022 </w:t>
      </w:r>
      <w:r w:rsidRPr="00B727DC">
        <w:rPr>
          <w:rFonts w:ascii="GHEA Mariam" w:hAnsi="GHEA Mariam" w:cs="Sylfaen"/>
          <w:lang w:val="hy-AM" w:eastAsia="ru-RU"/>
        </w:rPr>
        <w:t>թվականի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հունիսի</w:t>
      </w:r>
      <w:r w:rsidRPr="00B727DC">
        <w:rPr>
          <w:rFonts w:ascii="GHEA Mariam" w:hAnsi="GHEA Mariam"/>
          <w:lang w:val="hy-AM" w:eastAsia="ru-RU"/>
        </w:rPr>
        <w:t xml:space="preserve"> 30-</w:t>
      </w:r>
      <w:r w:rsidRPr="00B727DC">
        <w:rPr>
          <w:rFonts w:ascii="GHEA Mariam" w:hAnsi="GHEA Mariam" w:cs="Sylfaen"/>
          <w:lang w:val="hy-AM" w:eastAsia="ru-RU"/>
        </w:rPr>
        <w:t>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դատական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նիստի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ընթացքում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տուժող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Սաիդ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Թալեզադեհշիրազի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ներկայացուցիչ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Վ</w:t>
      </w:r>
      <w:r w:rsidR="00216786">
        <w:rPr>
          <w:rFonts w:ascii="MS Mincho" w:eastAsia="MS Mincho" w:hAnsi="MS Mincho" w:cs="MS Mincho" w:hint="eastAsia"/>
          <w:lang w:val="hy-AM" w:eastAsia="ru-RU"/>
        </w:rPr>
        <w:t>.</w:t>
      </w:r>
      <w:r w:rsidRPr="00B727DC">
        <w:rPr>
          <w:rFonts w:ascii="GHEA Mariam" w:hAnsi="GHEA Mariam" w:cs="Sylfaen"/>
          <w:lang w:val="hy-AM" w:eastAsia="ru-RU"/>
        </w:rPr>
        <w:t>Բադալյան</w:t>
      </w:r>
      <w:r w:rsidR="00504F9B" w:rsidRPr="00504F9B">
        <w:rPr>
          <w:rFonts w:ascii="GHEA Mariam" w:hAnsi="GHEA Mariam" w:cs="Sylfaen"/>
          <w:lang w:val="hy-AM" w:eastAsia="ru-RU"/>
        </w:rPr>
        <w:t>ը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միջնորդություն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է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ներկայաց</w:t>
      </w:r>
      <w:r w:rsidR="00504F9B" w:rsidRPr="00504F9B">
        <w:rPr>
          <w:rFonts w:ascii="GHEA Mariam" w:hAnsi="GHEA Mariam" w:cs="Sylfaen"/>
          <w:lang w:val="hy-AM" w:eastAsia="ru-RU"/>
        </w:rPr>
        <w:t>ր</w:t>
      </w:r>
      <w:r w:rsidRPr="00B727DC">
        <w:rPr>
          <w:rFonts w:ascii="GHEA Mariam" w:hAnsi="GHEA Mariam" w:cs="Sylfaen"/>
          <w:lang w:val="hy-AM" w:eastAsia="ru-RU"/>
        </w:rPr>
        <w:t>ել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ամբաստանյալ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Բ.Դանեշի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նկատմամբ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ընտրված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խափանման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միջոցը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փոփոխելու</w:t>
      </w:r>
      <w:r w:rsidRPr="00B727DC">
        <w:rPr>
          <w:rFonts w:ascii="GHEA Mariam" w:hAnsi="GHEA Mariam"/>
          <w:lang w:val="hy-AM" w:eastAsia="ru-RU"/>
        </w:rPr>
        <w:t xml:space="preserve">, </w:t>
      </w:r>
      <w:r w:rsidRPr="00B727DC">
        <w:rPr>
          <w:rFonts w:ascii="GHEA Mariam" w:hAnsi="GHEA Mariam" w:cs="Sylfaen"/>
          <w:lang w:val="hy-AM" w:eastAsia="ru-RU"/>
        </w:rPr>
        <w:lastRenderedPageBreak/>
        <w:t>կալանավորումը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որպես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խափանման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միջոց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ընտրելու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և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նրա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նկատմամբ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հետախուզում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հայտարարելու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վերաբերյալ</w:t>
      </w:r>
      <w:r w:rsidRPr="00B727DC">
        <w:rPr>
          <w:rFonts w:ascii="GHEA Mariam" w:hAnsi="GHEA Mariam" w:cs="Tahoma"/>
          <w:lang w:val="hy-AM" w:eastAsia="ru-RU"/>
        </w:rPr>
        <w:t>։</w:t>
      </w:r>
    </w:p>
    <w:p w14:paraId="795614BE" w14:textId="06D03E30" w:rsidR="00B727DC" w:rsidRDefault="00B727DC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Tahoma"/>
          <w:lang w:val="hy-AM" w:eastAsia="ru-RU"/>
        </w:rPr>
      </w:pPr>
      <w:r w:rsidRPr="00B727DC">
        <w:rPr>
          <w:rFonts w:ascii="GHEA Mariam" w:hAnsi="GHEA Mariam"/>
          <w:lang w:val="hy-AM"/>
        </w:rPr>
        <w:t xml:space="preserve">2. </w:t>
      </w:r>
      <w:r w:rsidRPr="005D2E5D">
        <w:rPr>
          <w:rFonts w:ascii="GHEA Mariam" w:hAnsi="GHEA Mariam"/>
          <w:lang w:val="hy-AM"/>
        </w:rPr>
        <w:t>Առաջին ատյանի դատարան</w:t>
      </w:r>
      <w:r w:rsidRPr="00B727DC">
        <w:rPr>
          <w:rFonts w:ascii="GHEA Mariam" w:hAnsi="GHEA Mariam"/>
          <w:lang w:val="hy-AM"/>
        </w:rPr>
        <w:t>ի՝</w:t>
      </w:r>
      <w:r w:rsidRPr="00B727DC">
        <w:rPr>
          <w:rFonts w:ascii="GHEA Mariam" w:hAnsi="GHEA Mariam"/>
          <w:lang w:val="hy-AM" w:eastAsia="ru-RU"/>
        </w:rPr>
        <w:t xml:space="preserve"> 2022 </w:t>
      </w:r>
      <w:r w:rsidRPr="00B727DC">
        <w:rPr>
          <w:rFonts w:ascii="GHEA Mariam" w:hAnsi="GHEA Mariam" w:cs="Sylfaen"/>
          <w:lang w:val="hy-AM" w:eastAsia="ru-RU"/>
        </w:rPr>
        <w:t>թվականի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հուլիսի</w:t>
      </w:r>
      <w:r w:rsidRPr="00B727DC">
        <w:rPr>
          <w:rFonts w:ascii="GHEA Mariam" w:hAnsi="GHEA Mariam"/>
          <w:lang w:val="hy-AM" w:eastAsia="ru-RU"/>
        </w:rPr>
        <w:t xml:space="preserve"> 11-</w:t>
      </w:r>
      <w:r w:rsidRPr="00B727DC">
        <w:rPr>
          <w:rFonts w:ascii="GHEA Mariam" w:hAnsi="GHEA Mariam" w:cs="Sylfaen"/>
          <w:lang w:val="hy-AM" w:eastAsia="ru-RU"/>
        </w:rPr>
        <w:t>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որոշմամբ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ամբաստանյալ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Բ.Դանեշի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նկատմամբ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ընտրված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խափանման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միջոցը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փոփոխվել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է</w:t>
      </w:r>
      <w:r w:rsidRPr="00B727DC">
        <w:rPr>
          <w:rFonts w:ascii="GHEA Mariam" w:hAnsi="GHEA Mariam"/>
          <w:lang w:val="hy-AM" w:eastAsia="ru-RU"/>
        </w:rPr>
        <w:t xml:space="preserve">, </w:t>
      </w:r>
      <w:r w:rsidRPr="00B727DC">
        <w:rPr>
          <w:rFonts w:ascii="GHEA Mariam" w:hAnsi="GHEA Mariam" w:cs="Sylfaen"/>
          <w:lang w:val="hy-AM" w:eastAsia="ru-RU"/>
        </w:rPr>
        <w:t>նրա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նկատմամբ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որպես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խափանման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միջոց</w:t>
      </w:r>
      <w:r w:rsidRPr="00B727DC">
        <w:rPr>
          <w:rFonts w:ascii="GHEA Mariam" w:hAnsi="GHEA Mariam"/>
          <w:lang w:val="hy-AM" w:eastAsia="ru-RU"/>
        </w:rPr>
        <w:t xml:space="preserve"> </w:t>
      </w:r>
      <w:r w:rsidR="001A423D" w:rsidRPr="001A423D">
        <w:rPr>
          <w:rFonts w:ascii="GHEA Mariam" w:hAnsi="GHEA Mariam"/>
          <w:lang w:val="hy-AM" w:eastAsia="ru-RU"/>
        </w:rPr>
        <w:t xml:space="preserve">է </w:t>
      </w:r>
      <w:r w:rsidRPr="00B727DC">
        <w:rPr>
          <w:rFonts w:ascii="GHEA Mariam" w:hAnsi="GHEA Mariam" w:cs="Sylfaen"/>
          <w:lang w:val="hy-AM" w:eastAsia="ru-RU"/>
        </w:rPr>
        <w:t>ընտրվել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կալանավորումը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և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հայտարարվել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է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հետախուզում</w:t>
      </w:r>
      <w:r w:rsidRPr="00B727DC">
        <w:rPr>
          <w:rFonts w:ascii="GHEA Mariam" w:hAnsi="GHEA Mariam" w:cs="Tahoma"/>
          <w:lang w:val="hy-AM" w:eastAsia="ru-RU"/>
        </w:rPr>
        <w:t>։</w:t>
      </w:r>
    </w:p>
    <w:p w14:paraId="037DB152" w14:textId="51EC7184" w:rsidR="00B727DC" w:rsidRDefault="00B727DC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Tahoma"/>
          <w:lang w:val="hy-AM" w:eastAsia="ru-RU"/>
        </w:rPr>
      </w:pPr>
      <w:r w:rsidRPr="00B727DC">
        <w:rPr>
          <w:rFonts w:ascii="GHEA Mariam" w:hAnsi="GHEA Mariam"/>
          <w:lang w:val="hy-AM" w:eastAsia="ru-RU"/>
        </w:rPr>
        <w:t xml:space="preserve">2022 </w:t>
      </w:r>
      <w:r w:rsidRPr="00B727DC">
        <w:rPr>
          <w:rFonts w:ascii="GHEA Mariam" w:hAnsi="GHEA Mariam" w:cs="Sylfaen"/>
          <w:lang w:val="hy-AM" w:eastAsia="ru-RU"/>
        </w:rPr>
        <w:t>թվականի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սեպտեմբերի</w:t>
      </w:r>
      <w:r w:rsidRPr="00B727DC">
        <w:rPr>
          <w:rFonts w:ascii="GHEA Mariam" w:hAnsi="GHEA Mariam"/>
          <w:lang w:val="hy-AM" w:eastAsia="ru-RU"/>
        </w:rPr>
        <w:t xml:space="preserve"> 1-</w:t>
      </w:r>
      <w:r w:rsidRPr="00B727DC">
        <w:rPr>
          <w:rFonts w:ascii="GHEA Mariam" w:hAnsi="GHEA Mariam" w:cs="Sylfaen"/>
          <w:lang w:val="hy-AM" w:eastAsia="ru-RU"/>
        </w:rPr>
        <w:t>ին</w:t>
      </w:r>
      <w:r w:rsidRPr="00B727DC">
        <w:rPr>
          <w:rFonts w:ascii="GHEA Mariam" w:hAnsi="GHEA Mariam"/>
          <w:lang w:val="hy-AM" w:eastAsia="ru-RU"/>
        </w:rPr>
        <w:t xml:space="preserve"> </w:t>
      </w:r>
      <w:r w:rsidRPr="00B727DC">
        <w:rPr>
          <w:rFonts w:ascii="GHEA Mariam" w:hAnsi="GHEA Mariam" w:cs="Sylfaen"/>
          <w:lang w:val="hy-AM" w:eastAsia="ru-RU"/>
        </w:rPr>
        <w:t>Բ.Դանեշը</w:t>
      </w:r>
      <w:r w:rsidRPr="00B727DC">
        <w:rPr>
          <w:rFonts w:ascii="GHEA Mariam" w:hAnsi="GHEA Mariam"/>
          <w:lang w:val="hy-AM" w:eastAsia="ru-RU"/>
        </w:rPr>
        <w:t xml:space="preserve"> </w:t>
      </w:r>
      <w:r w:rsidR="00C36894">
        <w:rPr>
          <w:rFonts w:ascii="GHEA Mariam" w:hAnsi="GHEA Mariam"/>
          <w:lang w:val="hy-AM" w:eastAsia="ru-RU"/>
        </w:rPr>
        <w:t>վերցվել է արգելանքի</w:t>
      </w:r>
      <w:r w:rsidRPr="00B727DC">
        <w:rPr>
          <w:rFonts w:ascii="GHEA Mariam" w:hAnsi="GHEA Mariam" w:cs="Tahoma"/>
          <w:lang w:val="hy-AM" w:eastAsia="ru-RU"/>
        </w:rPr>
        <w:t>։</w:t>
      </w:r>
    </w:p>
    <w:p w14:paraId="54D38DA3" w14:textId="020A13E2" w:rsidR="00B727DC" w:rsidRDefault="00B727DC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Tahoma"/>
          <w:lang w:val="hy-AM"/>
        </w:rPr>
      </w:pPr>
      <w:r w:rsidRPr="001F0628">
        <w:rPr>
          <w:rFonts w:ascii="GHEA Mariam" w:hAnsi="GHEA Mariam"/>
          <w:lang w:val="hy-AM"/>
        </w:rPr>
        <w:t>Առաջին ատյանի դատարան</w:t>
      </w:r>
      <w:r w:rsidRPr="00B727DC">
        <w:rPr>
          <w:rFonts w:ascii="GHEA Mariam" w:hAnsi="GHEA Mariam"/>
          <w:lang w:val="hy-AM"/>
        </w:rPr>
        <w:t>ի</w:t>
      </w:r>
      <w:r w:rsidRPr="001F0628">
        <w:rPr>
          <w:rFonts w:ascii="GHEA Mariam" w:hAnsi="GHEA Mariam"/>
          <w:lang w:val="hy-AM"/>
        </w:rPr>
        <w:t xml:space="preserve">՝ </w:t>
      </w:r>
      <w:r w:rsidRPr="001F0628">
        <w:rPr>
          <w:rFonts w:ascii="GHEA Mariam" w:hAnsi="GHEA Mariam" w:cs="Tahoma"/>
          <w:lang w:val="hy-AM"/>
        </w:rPr>
        <w:t xml:space="preserve">2023 թվականի փետրվարի 2-ի դատական նիստի ընթացքում, </w:t>
      </w:r>
      <w:r w:rsidRPr="00146D7A">
        <w:rPr>
          <w:rFonts w:ascii="GHEA Mariam" w:hAnsi="GHEA Mariam" w:cs="Tahoma"/>
          <w:lang w:val="hy-AM"/>
        </w:rPr>
        <w:t>ա</w:t>
      </w:r>
      <w:r w:rsidRPr="001F0628">
        <w:rPr>
          <w:rFonts w:ascii="GHEA Mariam" w:hAnsi="GHEA Mariam" w:cs="Tahoma"/>
          <w:lang w:val="hy-AM"/>
        </w:rPr>
        <w:t>մբաստանյալ Բ</w:t>
      </w:r>
      <w:r w:rsidRPr="00B727DC">
        <w:rPr>
          <w:rFonts w:ascii="GHEA Mariam" w:hAnsi="GHEA Mariam" w:cs="Tahoma"/>
          <w:lang w:val="hy-AM"/>
        </w:rPr>
        <w:t>.</w:t>
      </w:r>
      <w:r w:rsidRPr="001F0628">
        <w:rPr>
          <w:rFonts w:ascii="GHEA Mariam" w:hAnsi="GHEA Mariam" w:cs="Tahoma"/>
          <w:lang w:val="hy-AM"/>
        </w:rPr>
        <w:t>Դանեշի պաշտպան Ս</w:t>
      </w:r>
      <w:r>
        <w:rPr>
          <w:rFonts w:ascii="MS Mincho" w:eastAsia="MS Mincho" w:hAnsi="MS Mincho" w:cs="MS Mincho" w:hint="eastAsia"/>
          <w:lang w:val="hy-AM"/>
        </w:rPr>
        <w:t>.</w:t>
      </w:r>
      <w:r w:rsidRPr="001F0628">
        <w:rPr>
          <w:rFonts w:ascii="GHEA Mariam" w:hAnsi="GHEA Mariam" w:cs="Tahoma"/>
          <w:lang w:val="hy-AM"/>
        </w:rPr>
        <w:t>Ոսկանյանը միջնորդություն է ներկայացրել իր պաշտպանյալի նկատմամբ ընտրված խափանման միջոց կալանավորումը ստորագրություն չհեռանալու մասին խափանման միջոցով փոխարինելու մասին։</w:t>
      </w:r>
    </w:p>
    <w:p w14:paraId="07565E02" w14:textId="77777777" w:rsidR="00591363" w:rsidRDefault="00B727DC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 w:cs="Tahoma"/>
          <w:lang w:val="hy-AM"/>
        </w:rPr>
      </w:pPr>
      <w:r w:rsidRPr="00B727DC">
        <w:rPr>
          <w:rFonts w:ascii="GHEA Mariam" w:hAnsi="GHEA Mariam" w:cs="Tahoma"/>
          <w:lang w:val="hy-AM"/>
        </w:rPr>
        <w:t xml:space="preserve">3. </w:t>
      </w:r>
      <w:r w:rsidRPr="001F0628">
        <w:rPr>
          <w:rFonts w:ascii="GHEA Mariam" w:hAnsi="GHEA Mariam"/>
          <w:lang w:val="hy-AM"/>
        </w:rPr>
        <w:t>Առաջին ատյանի դատարանի՝ 2023 թվականի փետրվարի 3-ի որոշմամբ պ</w:t>
      </w:r>
      <w:r w:rsidRPr="001F0628">
        <w:rPr>
          <w:rFonts w:ascii="GHEA Mariam" w:hAnsi="GHEA Mariam" w:cs="Tahoma"/>
          <w:lang w:val="hy-AM"/>
        </w:rPr>
        <w:t>աշտպան Ս.Ոսկանյանի միջնորդությունը բավարարվել է</w:t>
      </w:r>
      <w:r w:rsidR="00591363" w:rsidRPr="00591363">
        <w:rPr>
          <w:rFonts w:ascii="GHEA Mariam" w:hAnsi="GHEA Mariam" w:cs="Tahoma"/>
          <w:lang w:val="hy-AM"/>
        </w:rPr>
        <w:t>, ա</w:t>
      </w:r>
      <w:r w:rsidRPr="001F0628">
        <w:rPr>
          <w:rFonts w:ascii="GHEA Mariam" w:hAnsi="GHEA Mariam" w:cs="Tahoma"/>
          <w:lang w:val="hy-AM"/>
        </w:rPr>
        <w:t xml:space="preserve">մբաստանյալ Բեհզադ Դանեշի նկատմամբ որպես խափանման միջոց կիրառված կալանավորումը փոփոխվել և նրա նկատմամբ որպես խափանման միջոց </w:t>
      </w:r>
      <w:r w:rsidR="00591363" w:rsidRPr="00591363">
        <w:rPr>
          <w:rFonts w:ascii="GHEA Mariam" w:hAnsi="GHEA Mariam" w:cs="Tahoma"/>
          <w:lang w:val="hy-AM"/>
        </w:rPr>
        <w:t xml:space="preserve">է </w:t>
      </w:r>
      <w:r w:rsidRPr="001F0628">
        <w:rPr>
          <w:rFonts w:ascii="GHEA Mariam" w:hAnsi="GHEA Mariam" w:cs="Tahoma"/>
          <w:lang w:val="hy-AM"/>
        </w:rPr>
        <w:t>ընտրվել ստորագրությունը չհեռանալու մասին և գրավը՝ գրավի չափ սահմանելով 3</w:t>
      </w:r>
      <w:r w:rsidRPr="001F0628">
        <w:rPr>
          <w:rFonts w:ascii="MS Mincho" w:eastAsia="MS Mincho" w:hAnsi="MS Mincho" w:cs="MS Mincho" w:hint="eastAsia"/>
          <w:lang w:val="hy-AM"/>
        </w:rPr>
        <w:t>․</w:t>
      </w:r>
      <w:r w:rsidRPr="001F0628">
        <w:rPr>
          <w:rFonts w:ascii="GHEA Mariam" w:hAnsi="GHEA Mariam" w:cs="Tahoma"/>
          <w:lang w:val="hy-AM"/>
        </w:rPr>
        <w:t>000.000 (երեք միլիոն) ՀՀ դրամի չափով։</w:t>
      </w:r>
    </w:p>
    <w:p w14:paraId="275EAD41" w14:textId="6D902541" w:rsidR="00586AF1" w:rsidRDefault="00591363" w:rsidP="00014456">
      <w:pPr>
        <w:pStyle w:val="BodyTextIndent"/>
        <w:tabs>
          <w:tab w:val="left" w:pos="-426"/>
        </w:tabs>
        <w:spacing w:line="360" w:lineRule="auto"/>
        <w:ind w:right="-2" w:firstLine="567"/>
        <w:rPr>
          <w:rFonts w:ascii="GHEA Mariam" w:hAnsi="GHEA Mariam"/>
          <w:shd w:val="clear" w:color="auto" w:fill="FFFFFF"/>
          <w:lang w:val="hy-AM"/>
        </w:rPr>
      </w:pPr>
      <w:r w:rsidRPr="00591363">
        <w:rPr>
          <w:rFonts w:ascii="GHEA Mariam" w:hAnsi="GHEA Mariam" w:cs="Tahoma"/>
          <w:lang w:val="hy-AM"/>
        </w:rPr>
        <w:t>4</w:t>
      </w:r>
      <w:r w:rsidR="00E55340" w:rsidRPr="005D2E5D">
        <w:rPr>
          <w:rFonts w:ascii="GHEA Mariam" w:hAnsi="GHEA Mariam" w:cs="Sylfaen"/>
          <w:lang w:val="fr-FR"/>
        </w:rPr>
        <w:t xml:space="preserve">. </w:t>
      </w:r>
      <w:r w:rsidR="00F24537" w:rsidRPr="00591363">
        <w:rPr>
          <w:rFonts w:ascii="GHEA Mariam" w:hAnsi="GHEA Mariam" w:cs="Tahoma"/>
          <w:lang w:val="hy-AM"/>
        </w:rPr>
        <w:t>Վերոնշյալ</w:t>
      </w:r>
      <w:r w:rsidR="00F24537" w:rsidRPr="005D2E5D">
        <w:rPr>
          <w:rFonts w:ascii="GHEA Mariam" w:hAnsi="GHEA Mariam" w:cs="Tahoma"/>
          <w:lang w:val="fr-FR"/>
        </w:rPr>
        <w:t xml:space="preserve"> </w:t>
      </w:r>
      <w:proofErr w:type="spellStart"/>
      <w:r w:rsidR="00F24537" w:rsidRPr="005D2E5D">
        <w:rPr>
          <w:rFonts w:ascii="GHEA Mariam" w:hAnsi="GHEA Mariam" w:cs="Tahoma"/>
          <w:lang w:val="fr-FR"/>
        </w:rPr>
        <w:t>որոշման</w:t>
      </w:r>
      <w:proofErr w:type="spellEnd"/>
      <w:r w:rsidR="00F24537" w:rsidRPr="005D2E5D">
        <w:rPr>
          <w:rFonts w:ascii="GHEA Mariam" w:hAnsi="GHEA Mariam" w:cs="Tahoma"/>
          <w:lang w:val="fr-FR"/>
        </w:rPr>
        <w:t xml:space="preserve"> </w:t>
      </w:r>
      <w:proofErr w:type="spellStart"/>
      <w:r w:rsidR="00F24537" w:rsidRPr="005D2E5D">
        <w:rPr>
          <w:rFonts w:ascii="GHEA Mariam" w:hAnsi="GHEA Mariam" w:cs="Tahoma"/>
          <w:lang w:val="fr-FR"/>
        </w:rPr>
        <w:t>դեմ</w:t>
      </w:r>
      <w:proofErr w:type="spellEnd"/>
      <w:r w:rsidR="00F24537" w:rsidRPr="005D2E5D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/>
          <w:lang w:val="hy-AM"/>
        </w:rPr>
        <w:t>տ</w:t>
      </w:r>
      <w:r w:rsidRPr="001F0628">
        <w:rPr>
          <w:rFonts w:ascii="GHEA Mariam" w:hAnsi="GHEA Mariam"/>
          <w:lang w:val="hy-AM"/>
        </w:rPr>
        <w:t>ուժողի ներկայացուցիչ Վ.Բադալյանի հատուկ</w:t>
      </w:r>
      <w:r w:rsidRPr="001F0628">
        <w:rPr>
          <w:rFonts w:ascii="GHEA Mariam" w:hAnsi="GHEA Mariam" w:cs="Sylfaen"/>
          <w:lang w:val="hy-AM"/>
        </w:rPr>
        <w:t xml:space="preserve"> </w:t>
      </w:r>
      <w:r w:rsidRPr="00673D28">
        <w:rPr>
          <w:rFonts w:ascii="GHEA Mariam" w:hAnsi="GHEA Mariam" w:cs="Sylfaen"/>
          <w:lang w:val="hy-AM"/>
        </w:rPr>
        <w:t xml:space="preserve">վերանայման </w:t>
      </w:r>
      <w:r w:rsidRPr="001F0628">
        <w:rPr>
          <w:rFonts w:ascii="GHEA Mariam" w:hAnsi="GHEA Mariam" w:cs="Sylfaen"/>
          <w:lang w:val="hy-AM"/>
        </w:rPr>
        <w:t>վերաքննիչ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 w:cs="Sylfaen"/>
          <w:lang w:val="hy-AM"/>
        </w:rPr>
        <w:t>բողոք</w:t>
      </w:r>
      <w:r w:rsidR="001A423D" w:rsidRPr="001A423D">
        <w:rPr>
          <w:rFonts w:ascii="GHEA Mariam" w:hAnsi="GHEA Mariam" w:cs="Sylfaen"/>
          <w:lang w:val="hy-AM"/>
        </w:rPr>
        <w:t xml:space="preserve">ը </w:t>
      </w:r>
      <w:r w:rsidRPr="001F0628">
        <w:rPr>
          <w:rFonts w:ascii="GHEA Mariam" w:hAnsi="GHEA Mariam" w:cs="Sylfaen"/>
          <w:lang w:val="hy-AM"/>
        </w:rPr>
        <w:t>ՀՀ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 w:cs="Sylfaen"/>
          <w:lang w:val="hy-AM"/>
        </w:rPr>
        <w:t>վերաքննիչ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 w:cs="Sylfaen"/>
          <w:lang w:val="hy-AM"/>
        </w:rPr>
        <w:t>քրեական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 w:cs="Sylfaen"/>
          <w:lang w:val="hy-AM"/>
        </w:rPr>
        <w:t>դատարանը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/>
          <w:lang w:val="es-ES_tradnl"/>
        </w:rPr>
        <w:t>(</w:t>
      </w:r>
      <w:r w:rsidRPr="001F0628">
        <w:rPr>
          <w:rFonts w:ascii="GHEA Mariam" w:hAnsi="GHEA Mariam"/>
          <w:lang w:val="hy-AM"/>
        </w:rPr>
        <w:t>այսուհետ՝</w:t>
      </w:r>
      <w:r w:rsidRPr="001F0628">
        <w:rPr>
          <w:rFonts w:ascii="GHEA Mariam" w:hAnsi="GHEA Mariam"/>
          <w:lang w:val="es-ES_tradnl"/>
        </w:rPr>
        <w:t xml:space="preserve"> </w:t>
      </w:r>
      <w:r w:rsidRPr="001F0628">
        <w:rPr>
          <w:rFonts w:ascii="GHEA Mariam" w:hAnsi="GHEA Mariam"/>
          <w:lang w:val="hy-AM"/>
        </w:rPr>
        <w:t>նաև</w:t>
      </w:r>
      <w:r w:rsidRPr="001F0628">
        <w:rPr>
          <w:rFonts w:ascii="GHEA Mariam" w:hAnsi="GHEA Mariam"/>
          <w:lang w:val="es-ES_tradnl"/>
        </w:rPr>
        <w:t xml:space="preserve"> </w:t>
      </w:r>
      <w:r w:rsidRPr="001F0628">
        <w:rPr>
          <w:rFonts w:ascii="GHEA Mariam" w:hAnsi="GHEA Mariam"/>
          <w:lang w:val="hy-AM"/>
        </w:rPr>
        <w:t>Վերաքննիչ</w:t>
      </w:r>
      <w:r w:rsidRPr="001F0628">
        <w:rPr>
          <w:rFonts w:ascii="GHEA Mariam" w:hAnsi="GHEA Mariam"/>
          <w:lang w:val="es-ES_tradnl"/>
        </w:rPr>
        <w:t xml:space="preserve"> </w:t>
      </w:r>
      <w:r w:rsidRPr="001F0628">
        <w:rPr>
          <w:rFonts w:ascii="GHEA Mariam" w:hAnsi="GHEA Mariam"/>
          <w:lang w:val="hy-AM"/>
        </w:rPr>
        <w:t>դատարան</w:t>
      </w:r>
      <w:r w:rsidRPr="001F0628">
        <w:rPr>
          <w:rFonts w:ascii="GHEA Mariam" w:hAnsi="GHEA Mariam"/>
          <w:lang w:val="es-ES_tradnl"/>
        </w:rPr>
        <w:t xml:space="preserve">) </w:t>
      </w:r>
      <w:r w:rsidRPr="001F0628">
        <w:rPr>
          <w:rFonts w:ascii="GHEA Mariam" w:hAnsi="GHEA Mariam"/>
          <w:lang w:val="hy-AM"/>
        </w:rPr>
        <w:t>202</w:t>
      </w:r>
      <w:r w:rsidRPr="00673D28">
        <w:rPr>
          <w:rFonts w:ascii="GHEA Mariam" w:hAnsi="GHEA Mariam"/>
          <w:lang w:val="hy-AM"/>
        </w:rPr>
        <w:t>3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 w:cs="Sylfaen"/>
          <w:lang w:val="hy-AM"/>
        </w:rPr>
        <w:t>թվականի</w:t>
      </w:r>
      <w:r w:rsidRPr="001F0628">
        <w:rPr>
          <w:rFonts w:ascii="GHEA Mariam" w:hAnsi="GHEA Mariam"/>
          <w:lang w:val="hy-AM"/>
        </w:rPr>
        <w:t xml:space="preserve"> </w:t>
      </w:r>
      <w:r w:rsidRPr="00673D28">
        <w:rPr>
          <w:rFonts w:ascii="GHEA Mariam" w:hAnsi="GHEA Mariam"/>
          <w:lang w:val="hy-AM"/>
        </w:rPr>
        <w:t>մարտ</w:t>
      </w:r>
      <w:r w:rsidRPr="001F0628">
        <w:rPr>
          <w:rFonts w:ascii="GHEA Mariam" w:hAnsi="GHEA Mariam"/>
          <w:lang w:val="hy-AM"/>
        </w:rPr>
        <w:t xml:space="preserve">ի </w:t>
      </w:r>
      <w:r w:rsidRPr="00673D28">
        <w:rPr>
          <w:rFonts w:ascii="GHEA Mariam" w:hAnsi="GHEA Mariam"/>
          <w:lang w:val="hy-AM"/>
        </w:rPr>
        <w:t>3</w:t>
      </w:r>
      <w:r w:rsidRPr="001F0628">
        <w:rPr>
          <w:rFonts w:ascii="GHEA Mariam" w:hAnsi="GHEA Mariam"/>
          <w:lang w:val="hy-AM"/>
        </w:rPr>
        <w:t>-</w:t>
      </w:r>
      <w:r w:rsidRPr="001F0628">
        <w:rPr>
          <w:rFonts w:ascii="GHEA Mariam" w:hAnsi="GHEA Mariam" w:cs="Sylfaen"/>
          <w:lang w:val="hy-AM"/>
        </w:rPr>
        <w:t>ի</w:t>
      </w:r>
      <w:r w:rsidRPr="001F0628">
        <w:rPr>
          <w:rFonts w:ascii="GHEA Mariam" w:hAnsi="GHEA Mariam"/>
          <w:lang w:val="hy-AM"/>
        </w:rPr>
        <w:t xml:space="preserve"> </w:t>
      </w:r>
      <w:r w:rsidRPr="001F0628">
        <w:rPr>
          <w:rFonts w:ascii="GHEA Mariam" w:hAnsi="GHEA Mariam" w:cs="Sylfaen"/>
          <w:lang w:val="hy-AM"/>
        </w:rPr>
        <w:t xml:space="preserve">որոշմամբ </w:t>
      </w:r>
      <w:r w:rsidRPr="001F0628">
        <w:rPr>
          <w:rFonts w:ascii="GHEA Mariam" w:hAnsi="GHEA Mariam" w:cs="Tahoma"/>
          <w:lang w:val="hy-AM"/>
        </w:rPr>
        <w:t>թողել է առանց քննության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 xml:space="preserve">՝ </w:t>
      </w:r>
      <w:r w:rsidR="00F42BFD" w:rsidRPr="00591363">
        <w:rPr>
          <w:rFonts w:ascii="GHEA Mariam" w:eastAsia="GHEA Mariam" w:hAnsi="GHEA Mariam" w:cs="GHEA Mariam"/>
          <w:color w:val="000000"/>
          <w:lang w:val="hy-AM"/>
        </w:rPr>
        <w:t>բողոքարկման</w:t>
      </w:r>
      <w:r w:rsidR="00F42BFD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F42BFD" w:rsidRPr="00591363">
        <w:rPr>
          <w:rFonts w:ascii="GHEA Mariam" w:eastAsia="GHEA Mariam" w:hAnsi="GHEA Mariam" w:cs="GHEA Mariam"/>
          <w:color w:val="000000"/>
          <w:lang w:val="hy-AM"/>
        </w:rPr>
        <w:t>իրավունք</w:t>
      </w:r>
      <w:r w:rsidR="00F42BFD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F42BFD" w:rsidRPr="00591363">
        <w:rPr>
          <w:rFonts w:ascii="GHEA Mariam" w:eastAsia="GHEA Mariam" w:hAnsi="GHEA Mariam" w:cs="GHEA Mariam"/>
          <w:color w:val="000000"/>
          <w:lang w:val="hy-AM"/>
        </w:rPr>
        <w:t>չունեցող</w:t>
      </w:r>
      <w:r w:rsidR="00F42BFD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586AF1" w:rsidRPr="005D2E5D">
        <w:rPr>
          <w:rFonts w:ascii="GHEA Mariam" w:hAnsi="GHEA Mariam"/>
          <w:shd w:val="clear" w:color="auto" w:fill="FFFFFF"/>
          <w:lang w:val="hy-AM"/>
        </w:rPr>
        <w:t xml:space="preserve">անձի կողմից </w:t>
      </w:r>
      <w:r w:rsidRPr="00591363">
        <w:rPr>
          <w:rFonts w:ascii="GHEA Mariam" w:hAnsi="GHEA Mariam"/>
          <w:shd w:val="clear" w:color="auto" w:fill="FFFFFF"/>
          <w:lang w:val="hy-AM"/>
        </w:rPr>
        <w:t xml:space="preserve">հատուկ վերանայման բողոք </w:t>
      </w:r>
      <w:r w:rsidR="00586AF1" w:rsidRPr="005D2E5D">
        <w:rPr>
          <w:rFonts w:ascii="GHEA Mariam" w:hAnsi="GHEA Mariam"/>
          <w:shd w:val="clear" w:color="auto" w:fill="FFFFFF"/>
          <w:lang w:val="hy-AM"/>
        </w:rPr>
        <w:t>ներկայացված լինելու պատճառաբանությամբ։</w:t>
      </w:r>
    </w:p>
    <w:p w14:paraId="0430ADD8" w14:textId="7FE703BE" w:rsidR="00E55340" w:rsidRPr="005D2E5D" w:rsidRDefault="00591363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lang w:val="fr-FR"/>
        </w:rPr>
      </w:pPr>
      <w:r>
        <w:rPr>
          <w:rFonts w:ascii="GHEA Mariam" w:eastAsia="GHEA Mariam" w:hAnsi="GHEA Mariam" w:cs="GHEA Mariam"/>
          <w:color w:val="000000"/>
          <w:lang w:val="fr-FR"/>
        </w:rPr>
        <w:t>5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>.</w:t>
      </w:r>
      <w:r w:rsidR="00E55340" w:rsidRPr="005D2E5D">
        <w:rPr>
          <w:rFonts w:ascii="GHEA Mariam" w:eastAsia="Cambria Math" w:hAnsi="GHEA Mariam" w:cs="Cambria Math"/>
          <w:color w:val="000000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Վերաքննիչ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դատարանի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վերոնշյալ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որոշման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դեմ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>
        <w:rPr>
          <w:rFonts w:ascii="GHEA Mariam" w:hAnsi="GHEA Mariam"/>
          <w:lang w:val="hy-AM"/>
        </w:rPr>
        <w:t>տ</w:t>
      </w:r>
      <w:r w:rsidRPr="001F0628">
        <w:rPr>
          <w:rFonts w:ascii="GHEA Mariam" w:hAnsi="GHEA Mariam"/>
          <w:lang w:val="hy-AM"/>
        </w:rPr>
        <w:t>ուժողի ներկայացուցիչ Վ.Բադալյան</w:t>
      </w:r>
      <w:r w:rsidR="00F42BFD" w:rsidRPr="005D2E5D">
        <w:rPr>
          <w:rFonts w:ascii="GHEA Mariam" w:hAnsi="GHEA Mariam"/>
          <w:lang w:val="hy-AM"/>
        </w:rPr>
        <w:t>ը</w:t>
      </w:r>
      <w:r w:rsidR="00F42BFD" w:rsidRPr="005D2E5D">
        <w:rPr>
          <w:rFonts w:ascii="GHEA Mariam" w:hAnsi="GHEA Mariam"/>
          <w:lang w:val="fr-FR"/>
        </w:rPr>
        <w:t xml:space="preserve"> </w:t>
      </w:r>
      <w:proofErr w:type="spellStart"/>
      <w:r w:rsidR="00104E5F" w:rsidRPr="005D2E5D">
        <w:rPr>
          <w:rFonts w:ascii="GHEA Mariam" w:hAnsi="GHEA Mariam" w:cs="Sylfaen"/>
          <w:lang w:val="fr-FR"/>
        </w:rPr>
        <w:t>բերել</w:t>
      </w:r>
      <w:proofErr w:type="spellEnd"/>
      <w:r w:rsidR="00104E5F" w:rsidRPr="005D2E5D">
        <w:rPr>
          <w:rFonts w:ascii="GHEA Mariam" w:hAnsi="GHEA Mariam" w:cs="Sylfaen"/>
          <w:lang w:val="fr-FR"/>
        </w:rPr>
        <w:t xml:space="preserve"> է </w:t>
      </w:r>
      <w:r w:rsidR="00F42BFD" w:rsidRPr="005D2E5D">
        <w:rPr>
          <w:rFonts w:ascii="GHEA Mariam" w:hAnsi="GHEA Mariam"/>
          <w:lang w:val="hy-AM"/>
        </w:rPr>
        <w:t>հատուկ</w:t>
      </w:r>
      <w:r w:rsidR="00F42BFD" w:rsidRPr="005D2E5D">
        <w:rPr>
          <w:rFonts w:ascii="GHEA Mariam" w:hAnsi="GHEA Mariam"/>
          <w:lang w:val="fr-FR"/>
        </w:rPr>
        <w:t xml:space="preserve"> </w:t>
      </w:r>
      <w:r w:rsidR="00F42BFD" w:rsidRPr="005D2E5D">
        <w:rPr>
          <w:rFonts w:ascii="GHEA Mariam" w:hAnsi="GHEA Mariam"/>
          <w:lang w:val="hy-AM"/>
        </w:rPr>
        <w:t>վերանայման</w:t>
      </w:r>
      <w:r w:rsidR="00F42BFD" w:rsidRPr="005D2E5D">
        <w:rPr>
          <w:rFonts w:ascii="GHEA Mariam" w:hAnsi="GHEA Mariam"/>
          <w:lang w:val="fr-FR"/>
        </w:rPr>
        <w:t xml:space="preserve"> </w:t>
      </w:r>
      <w:proofErr w:type="spellStart"/>
      <w:r w:rsidR="00104E5F" w:rsidRPr="005D2E5D">
        <w:rPr>
          <w:rFonts w:ascii="GHEA Mariam" w:hAnsi="GHEA Mariam" w:cs="Sylfaen"/>
          <w:lang w:val="fr-FR"/>
        </w:rPr>
        <w:t>վճռաբեկ</w:t>
      </w:r>
      <w:proofErr w:type="spellEnd"/>
      <w:r w:rsidR="00104E5F" w:rsidRPr="005D2E5D">
        <w:rPr>
          <w:rFonts w:ascii="GHEA Mariam" w:hAnsi="GHEA Mariam" w:cs="Sylfaen"/>
          <w:lang w:val="fr-FR"/>
        </w:rPr>
        <w:t xml:space="preserve"> </w:t>
      </w:r>
      <w:proofErr w:type="spellStart"/>
      <w:r w:rsidR="00104E5F" w:rsidRPr="005D2E5D">
        <w:rPr>
          <w:rFonts w:ascii="GHEA Mariam" w:hAnsi="GHEA Mariam" w:cs="Sylfaen"/>
          <w:lang w:val="fr-FR"/>
        </w:rPr>
        <w:t>բողոք</w:t>
      </w:r>
      <w:proofErr w:type="spellEnd"/>
      <w:r w:rsidR="00E55340" w:rsidRPr="005D2E5D">
        <w:rPr>
          <w:rFonts w:ascii="GHEA Mariam" w:hAnsi="GHEA Mariam" w:cs="Sylfaen"/>
          <w:lang w:val="fr-FR"/>
        </w:rPr>
        <w:t>,</w:t>
      </w:r>
      <w:r w:rsidR="00E55340" w:rsidRPr="005D2E5D">
        <w:rPr>
          <w:rFonts w:ascii="GHEA Mariam" w:hAnsi="GHEA Mariam"/>
          <w:lang w:val="fr-FR"/>
        </w:rPr>
        <w:t xml:space="preserve"> </w:t>
      </w:r>
      <w:r w:rsidR="00E55340" w:rsidRPr="005D2E5D">
        <w:rPr>
          <w:rFonts w:ascii="GHEA Mariam" w:hAnsi="GHEA Mariam"/>
          <w:lang w:val="hy-AM"/>
        </w:rPr>
        <w:t>որը</w:t>
      </w:r>
      <w:r w:rsidR="00E55340" w:rsidRPr="005D2E5D">
        <w:rPr>
          <w:rFonts w:ascii="GHEA Mariam" w:hAnsi="GHEA Mariam"/>
          <w:lang w:val="fr-FR"/>
        </w:rPr>
        <w:t xml:space="preserve"> </w:t>
      </w:r>
      <w:r w:rsidR="00E55340" w:rsidRPr="005D2E5D">
        <w:rPr>
          <w:rFonts w:ascii="GHEA Mariam" w:hAnsi="GHEA Mariam"/>
          <w:lang w:val="hy-AM"/>
        </w:rPr>
        <w:t>Վճռաբեկ</w:t>
      </w:r>
      <w:r w:rsidR="00E55340" w:rsidRPr="005D2E5D">
        <w:rPr>
          <w:rFonts w:ascii="GHEA Mariam" w:hAnsi="GHEA Mariam"/>
          <w:lang w:val="fr-FR"/>
        </w:rPr>
        <w:t xml:space="preserve"> </w:t>
      </w:r>
      <w:r w:rsidR="00E55340" w:rsidRPr="005D2E5D">
        <w:rPr>
          <w:rFonts w:ascii="GHEA Mariam" w:hAnsi="GHEA Mariam"/>
          <w:lang w:val="hy-AM"/>
        </w:rPr>
        <w:t>դատարանի՝</w:t>
      </w:r>
      <w:r w:rsidR="00E55340" w:rsidRPr="005D2E5D">
        <w:rPr>
          <w:rFonts w:ascii="GHEA Mariam" w:hAnsi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fr-FR"/>
        </w:rPr>
        <w:t>202</w:t>
      </w:r>
      <w:r>
        <w:rPr>
          <w:rFonts w:ascii="GHEA Mariam" w:eastAsia="GHEA Mariam" w:hAnsi="GHEA Mariam" w:cs="GHEA Mariam"/>
          <w:lang w:val="fr-FR"/>
        </w:rPr>
        <w:t>3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թվականի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proofErr w:type="spellStart"/>
      <w:r>
        <w:rPr>
          <w:rFonts w:ascii="GHEA Mariam" w:eastAsia="GHEA Mariam" w:hAnsi="GHEA Mariam" w:cs="GHEA Mariam"/>
          <w:lang w:val="fr-FR"/>
        </w:rPr>
        <w:t>ապրիլի</w:t>
      </w:r>
      <w:proofErr w:type="spellEnd"/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>
        <w:rPr>
          <w:rFonts w:ascii="GHEA Mariam" w:eastAsia="GHEA Mariam" w:hAnsi="GHEA Mariam" w:cs="GHEA Mariam"/>
          <w:lang w:val="fr-FR"/>
        </w:rPr>
        <w:t>14</w:t>
      </w:r>
      <w:r w:rsidR="00E55340" w:rsidRPr="005D2E5D">
        <w:rPr>
          <w:rFonts w:ascii="GHEA Mariam" w:eastAsia="GHEA Mariam" w:hAnsi="GHEA Mariam" w:cs="GHEA Mariam"/>
          <w:lang w:val="fr-FR"/>
        </w:rPr>
        <w:t>-</w:t>
      </w:r>
      <w:r w:rsidR="00E55340" w:rsidRPr="005D2E5D">
        <w:rPr>
          <w:rFonts w:ascii="GHEA Mariam" w:eastAsia="GHEA Mariam" w:hAnsi="GHEA Mariam" w:cs="GHEA Mariam"/>
          <w:lang w:val="hy-AM"/>
        </w:rPr>
        <w:t>ի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որոշմամբ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DD1C29" w:rsidRPr="005D2E5D">
        <w:rPr>
          <w:rFonts w:ascii="GHEA Mariam" w:eastAsia="GHEA Mariam" w:hAnsi="GHEA Mariam" w:cs="GHEA Mariam"/>
          <w:lang w:val="hy-AM"/>
        </w:rPr>
        <w:t>ընդունվել</w:t>
      </w:r>
      <w:r w:rsidR="00DD1C29" w:rsidRPr="005D2E5D">
        <w:rPr>
          <w:rFonts w:ascii="GHEA Mariam" w:eastAsia="GHEA Mariam" w:hAnsi="GHEA Mariam" w:cs="GHEA Mariam"/>
          <w:lang w:val="fr-FR"/>
        </w:rPr>
        <w:t xml:space="preserve"> է </w:t>
      </w:r>
      <w:proofErr w:type="spellStart"/>
      <w:r w:rsidR="00DD1C29" w:rsidRPr="005D2E5D">
        <w:rPr>
          <w:rFonts w:ascii="GHEA Mariam" w:eastAsia="GHEA Mariam" w:hAnsi="GHEA Mariam" w:cs="GHEA Mariam"/>
          <w:lang w:val="fr-FR"/>
        </w:rPr>
        <w:t>վարույթ</w:t>
      </w:r>
      <w:proofErr w:type="spellEnd"/>
      <w:r w:rsidR="00F42BFD" w:rsidRPr="005D2E5D">
        <w:rPr>
          <w:rFonts w:ascii="GHEA Mariam" w:eastAsia="GHEA Mariam" w:hAnsi="GHEA Mariam" w:cs="GHEA Mariam"/>
          <w:lang w:val="fr-FR"/>
        </w:rPr>
        <w:t xml:space="preserve"> և </w:t>
      </w:r>
      <w:r w:rsidR="00E55340" w:rsidRPr="005D2E5D">
        <w:rPr>
          <w:rFonts w:ascii="GHEA Mariam" w:eastAsia="GHEA Mariam" w:hAnsi="GHEA Mariam" w:cs="GHEA Mariam"/>
          <w:lang w:val="hy-AM"/>
        </w:rPr>
        <w:t>սահմանվել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է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վճռաբեկ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բողոքի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քննության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գրավոր</w:t>
      </w:r>
      <w:r w:rsidR="00E55340" w:rsidRPr="005D2E5D">
        <w:rPr>
          <w:rFonts w:ascii="GHEA Mariam" w:eastAsia="GHEA Mariam" w:hAnsi="GHEA Mariam" w:cs="GHEA Mariam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lang w:val="hy-AM"/>
        </w:rPr>
        <w:t>ընթացակարգ</w:t>
      </w:r>
      <w:r w:rsidR="00E55340" w:rsidRPr="005D2E5D">
        <w:rPr>
          <w:rFonts w:ascii="GHEA Mariam" w:eastAsia="GHEA Mariam" w:hAnsi="GHEA Mariam" w:cs="GHEA Mariam"/>
          <w:lang w:val="fr-FR"/>
        </w:rPr>
        <w:t>:</w:t>
      </w:r>
    </w:p>
    <w:p w14:paraId="4E500CD3" w14:textId="4D13FA1B" w:rsidR="00673D28" w:rsidRPr="00673D28" w:rsidRDefault="00673D28" w:rsidP="00014456">
      <w:pPr>
        <w:pStyle w:val="NormalWeb"/>
        <w:spacing w:before="0" w:beforeAutospacing="0" w:after="0" w:afterAutospacing="0" w:line="276" w:lineRule="auto"/>
        <w:ind w:right="-2" w:firstLine="567"/>
        <w:jc w:val="both"/>
        <w:rPr>
          <w:rFonts w:ascii="GHEA Mariam" w:hAnsi="GHEA Mariam"/>
          <w:lang w:val="hy-AM"/>
        </w:rPr>
      </w:pPr>
    </w:p>
    <w:p w14:paraId="5023BC0A" w14:textId="77777777" w:rsidR="00A76DB7" w:rsidRDefault="00A76DB7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b/>
          <w:bCs/>
          <w:iCs/>
          <w:u w:val="single"/>
          <w:lang w:val="hy-AM"/>
        </w:rPr>
      </w:pPr>
    </w:p>
    <w:p w14:paraId="2628D94E" w14:textId="77777777" w:rsidR="00A76DB7" w:rsidRDefault="00A76DB7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b/>
          <w:bCs/>
          <w:iCs/>
          <w:u w:val="single"/>
          <w:lang w:val="hy-AM"/>
        </w:rPr>
      </w:pPr>
    </w:p>
    <w:p w14:paraId="4C29526D" w14:textId="05F1BE94" w:rsidR="00AB6D9F" w:rsidRDefault="00914CE1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b/>
          <w:bCs/>
          <w:iCs/>
          <w:u w:val="single"/>
          <w:lang w:val="hy-AM"/>
        </w:rPr>
      </w:pP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lastRenderedPageBreak/>
        <w:t>Վճռաբեկ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բողոքի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հիմքերը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, </w:t>
      </w:r>
      <w:r w:rsidR="001A423D" w:rsidRPr="001A423D">
        <w:rPr>
          <w:rFonts w:ascii="GHEA Mariam" w:hAnsi="GHEA Mariam" w:cs="Sylfaen"/>
          <w:b/>
          <w:bCs/>
          <w:iCs/>
          <w:u w:val="single"/>
          <w:lang w:val="hy-AM"/>
        </w:rPr>
        <w:t>փաստարկները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և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պահանջը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62BA8BF8" w14:textId="36A91816" w:rsidR="00914CE1" w:rsidRPr="005D2E5D" w:rsidRDefault="00914CE1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D0D0D"/>
          <w:lang w:val="hy-AM"/>
        </w:rPr>
      </w:pPr>
      <w:r w:rsidRPr="005D2E5D">
        <w:rPr>
          <w:rFonts w:ascii="GHEA Mariam" w:eastAsia="GHEA Mariam" w:hAnsi="GHEA Mariam" w:cs="GHEA Mariam"/>
          <w:color w:val="0D0D0D"/>
          <w:lang w:val="hy-AM"/>
        </w:rPr>
        <w:t xml:space="preserve">Վճռաբեկ բողոքը քննվում է հետևյալ հիմքերի սահմաններում՝ ներքոհիշյալ </w:t>
      </w:r>
      <w:r w:rsidR="001A423D" w:rsidRPr="001A423D">
        <w:rPr>
          <w:rFonts w:ascii="GHEA Mariam" w:eastAsia="GHEA Mariam" w:hAnsi="GHEA Mariam" w:cs="GHEA Mariam"/>
          <w:color w:val="0D0D0D"/>
          <w:lang w:val="hy-AM"/>
        </w:rPr>
        <w:t>փաստարկն</w:t>
      </w:r>
      <w:r w:rsidRPr="005D2E5D">
        <w:rPr>
          <w:rFonts w:ascii="GHEA Mariam" w:eastAsia="GHEA Mariam" w:hAnsi="GHEA Mariam" w:cs="GHEA Mariam"/>
          <w:color w:val="0D0D0D"/>
          <w:lang w:val="hy-AM"/>
        </w:rPr>
        <w:t>երով.</w:t>
      </w:r>
    </w:p>
    <w:p w14:paraId="1139936A" w14:textId="7AC9D20A" w:rsidR="00DA789B" w:rsidRDefault="00216786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shd w:val="clear" w:color="auto" w:fill="FFFFFF"/>
          <w:lang w:val="hy-AM"/>
        </w:rPr>
      </w:pPr>
      <w:r w:rsidRPr="00216786">
        <w:rPr>
          <w:rFonts w:ascii="GHEA Mariam" w:eastAsia="GHEA Mariam" w:hAnsi="GHEA Mariam" w:cs="GHEA Mariam"/>
          <w:lang w:val="hy-AM"/>
        </w:rPr>
        <w:t>6</w:t>
      </w:r>
      <w:r w:rsidR="00914CE1" w:rsidRPr="005D2E5D">
        <w:rPr>
          <w:rFonts w:ascii="GHEA Mariam" w:eastAsia="GHEA Mariam" w:hAnsi="GHEA Mariam" w:cs="GHEA Mariam"/>
          <w:lang w:val="hy-AM"/>
        </w:rPr>
        <w:t xml:space="preserve">. </w:t>
      </w:r>
      <w:r w:rsidR="00914CE1" w:rsidRPr="005D2E5D">
        <w:rPr>
          <w:rFonts w:ascii="GHEA Mariam" w:hAnsi="GHEA Mariam"/>
          <w:shd w:val="clear" w:color="auto" w:fill="FFFFFF"/>
          <w:lang w:val="hy-AM"/>
        </w:rPr>
        <w:t>Բողոքի հեղինակի կարծիքով</w:t>
      </w:r>
      <w:r w:rsidR="00691E12" w:rsidRPr="005D2E5D">
        <w:rPr>
          <w:rFonts w:ascii="GHEA Mariam" w:hAnsi="GHEA Mariam"/>
          <w:shd w:val="clear" w:color="auto" w:fill="FFFFFF"/>
          <w:lang w:val="hy-AM"/>
        </w:rPr>
        <w:t>,</w:t>
      </w:r>
      <w:r w:rsidR="00914CE1" w:rsidRPr="005D2E5D">
        <w:rPr>
          <w:rFonts w:ascii="GHEA Mariam" w:hAnsi="GHEA Mariam"/>
          <w:shd w:val="clear" w:color="auto" w:fill="FFFFFF"/>
          <w:lang w:val="hy-AM"/>
        </w:rPr>
        <w:t xml:space="preserve"> Վերաքննիչ դատարանը թույլ է տվել դատավարական իրավունքի այնպիսի էական խախտումներ, որոնք ազդել են գործի ելքի վրա:</w:t>
      </w:r>
    </w:p>
    <w:p w14:paraId="57BEA912" w14:textId="7FAFD220" w:rsidR="00A750B8" w:rsidRDefault="00DA789B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color w:val="2C2D2E"/>
          <w:shd w:val="clear" w:color="auto" w:fill="FFFFFF"/>
          <w:lang w:val="hy-AM"/>
        </w:rPr>
      </w:pPr>
      <w:r w:rsidRPr="005D2E5D">
        <w:rPr>
          <w:rFonts w:ascii="GHEA Mariam" w:eastAsia="GHEA Mariam" w:hAnsi="GHEA Mariam" w:cs="GHEA Mariam"/>
          <w:lang w:val="hy-AM"/>
        </w:rPr>
        <w:t>Մասնավորապես, բողոք բերած անձը նշել է, որ</w:t>
      </w:r>
      <w:r w:rsidRPr="00DA789B">
        <w:rPr>
          <w:rFonts w:ascii="GHEA Mariam" w:eastAsia="GHEA Mariam" w:hAnsi="GHEA Mariam" w:cs="GHEA Mariam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Վերաքննիչ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դատարանը</w:t>
      </w:r>
      <w:r w:rsidR="00216786" w:rsidRPr="00216786">
        <w:rPr>
          <w:rFonts w:ascii="GHEA Mariam" w:hAnsi="GHEA Mariam" w:cs="Sylfaen"/>
          <w:color w:val="2C2D2E"/>
          <w:shd w:val="clear" w:color="auto" w:fill="FFFFFF"/>
          <w:lang w:val="hy-AM"/>
        </w:rPr>
        <w:t>,</w:t>
      </w:r>
      <w:r w:rsidR="00216786" w:rsidRPr="00216786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216786" w:rsidRPr="00591363">
        <w:rPr>
          <w:rFonts w:ascii="GHEA Mariam" w:eastAsia="GHEA Mariam" w:hAnsi="GHEA Mariam" w:cs="GHEA Mariam"/>
          <w:color w:val="000000"/>
          <w:lang w:val="hy-AM"/>
        </w:rPr>
        <w:t>բողոքարկման</w:t>
      </w:r>
      <w:r w:rsidR="00216786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216786" w:rsidRPr="00591363">
        <w:rPr>
          <w:rFonts w:ascii="GHEA Mariam" w:eastAsia="GHEA Mariam" w:hAnsi="GHEA Mariam" w:cs="GHEA Mariam"/>
          <w:color w:val="000000"/>
          <w:lang w:val="hy-AM"/>
        </w:rPr>
        <w:t>իրավունք</w:t>
      </w:r>
      <w:r w:rsidR="00216786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216786" w:rsidRPr="00591363">
        <w:rPr>
          <w:rFonts w:ascii="GHEA Mariam" w:eastAsia="GHEA Mariam" w:hAnsi="GHEA Mariam" w:cs="GHEA Mariam"/>
          <w:color w:val="000000"/>
          <w:lang w:val="hy-AM"/>
        </w:rPr>
        <w:t>չունեցող</w:t>
      </w:r>
      <w:r w:rsidR="00216786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216786" w:rsidRPr="005D2E5D">
        <w:rPr>
          <w:rFonts w:ascii="GHEA Mariam" w:hAnsi="GHEA Mariam"/>
          <w:shd w:val="clear" w:color="auto" w:fill="FFFFFF"/>
          <w:lang w:val="hy-AM"/>
        </w:rPr>
        <w:t xml:space="preserve">անձի կողմից </w:t>
      </w:r>
      <w:r w:rsidR="00216786" w:rsidRPr="00591363">
        <w:rPr>
          <w:rFonts w:ascii="GHEA Mariam" w:hAnsi="GHEA Mariam"/>
          <w:shd w:val="clear" w:color="auto" w:fill="FFFFFF"/>
          <w:lang w:val="hy-AM"/>
        </w:rPr>
        <w:t xml:space="preserve">հատուկ վերանայման բողոք </w:t>
      </w:r>
      <w:r w:rsidR="00216786" w:rsidRPr="00DA789B">
        <w:rPr>
          <w:rFonts w:ascii="GHEA Mariam" w:hAnsi="GHEA Mariam"/>
          <w:shd w:val="clear" w:color="auto" w:fill="FFFFFF"/>
          <w:lang w:val="hy-AM"/>
        </w:rPr>
        <w:t>բերելու հիմքով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,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հատուկ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վերանայման բողոքը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թողնելով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առանց քննության</w:t>
      </w:r>
      <w:r w:rsidRPr="00DA789B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հետևությունը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պատճառաբանել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է </w:t>
      </w:r>
      <w:r w:rsidR="001F5933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1998 թվականի հուլիսի 1-ին ընդունված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ՀՀ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քրեական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դատավարության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օրենսգրքի</w:t>
      </w:r>
      <w:r w:rsidR="001F5933" w:rsidRPr="001F5933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(</w:t>
      </w:r>
      <w:r w:rsidR="001F5933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այսուհետ նաև՝ ՀՀ </w:t>
      </w:r>
      <w:r w:rsidR="001F5933" w:rsidRPr="001F5933">
        <w:rPr>
          <w:rFonts w:ascii="GHEA Mariam" w:hAnsi="GHEA Mariam" w:cs="Sylfaen"/>
          <w:color w:val="2C2D2E"/>
          <w:shd w:val="clear" w:color="auto" w:fill="FFFFFF"/>
          <w:lang w:val="hy-AM"/>
        </w:rPr>
        <w:t>նախկին</w:t>
      </w:r>
      <w:r w:rsidR="001F5933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քրեական դատավարության օրենսգիրք</w:t>
      </w:r>
      <w:r w:rsidR="001F5933" w:rsidRPr="001F5933">
        <w:rPr>
          <w:rFonts w:ascii="GHEA Mariam" w:hAnsi="GHEA Mariam" w:cs="Sylfaen"/>
          <w:color w:val="2C2D2E"/>
          <w:shd w:val="clear" w:color="auto" w:fill="FFFFFF"/>
          <w:lang w:val="hy-AM"/>
        </w:rPr>
        <w:t>)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285-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, 287-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, 288-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հոդվածներով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և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այդ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նորմերի</w:t>
      </w:r>
      <w:r w:rsidR="00A750B8"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CA6196" w:rsidRPr="00CA6196">
        <w:rPr>
          <w:rFonts w:ascii="GHEA Mariam" w:hAnsi="GHEA Mariam" w:cs="Sylfaen"/>
          <w:color w:val="2C2D2E"/>
          <w:shd w:val="clear" w:color="auto" w:fill="FFFFFF"/>
          <w:lang w:val="hy-AM"/>
        </w:rPr>
        <w:t>վերաբերյալ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A750B8"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>Վ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ճռաբեկ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դատարանի</w:t>
      </w:r>
      <w:r w:rsidR="00A750B8"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>՝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bookmarkStart w:id="0" w:name="_Hlk180765030"/>
      <w:r w:rsidR="001F5933" w:rsidRPr="001F5933">
        <w:rPr>
          <w:rFonts w:ascii="GHEA Mariam" w:hAnsi="GHEA Mariam" w:cs="Arial"/>
          <w:i/>
          <w:color w:val="2C2D2E"/>
          <w:shd w:val="clear" w:color="auto" w:fill="FFFFFF"/>
          <w:lang w:val="hy-AM"/>
        </w:rPr>
        <w:t>Ար</w:t>
      </w:r>
      <w:r w:rsidR="005B43BE" w:rsidRPr="005B43BE">
        <w:rPr>
          <w:rFonts w:ascii="GHEA Mariam" w:hAnsi="GHEA Mariam" w:cs="Arial"/>
          <w:i/>
          <w:color w:val="2C2D2E"/>
          <w:shd w:val="clear" w:color="auto" w:fill="FFFFFF"/>
          <w:lang w:val="hy-AM"/>
        </w:rPr>
        <w:t>տակ Հովհաննիսյանի</w:t>
      </w:r>
      <w:r w:rsidR="001F5933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գործով 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2019</w:t>
      </w:r>
      <w:r w:rsidR="00A750B8"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թվականի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ապրիլի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11-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թիվ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5B43BE" w:rsidRPr="005B43BE">
        <w:rPr>
          <w:rFonts w:ascii="GHEA Mariam" w:hAnsi="GHEA Mariam" w:cs="Sylfaen"/>
          <w:color w:val="2C2D2E"/>
          <w:shd w:val="clear" w:color="auto" w:fill="FFFFFF"/>
          <w:lang w:val="hy-AM"/>
        </w:rPr>
        <w:t>ԵԴ/0068/06/18</w:t>
      </w:r>
      <w:bookmarkEnd w:id="0"/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որոշմա</w:t>
      </w:r>
      <w:r w:rsidR="00CA6196" w:rsidRPr="00CA6196">
        <w:rPr>
          <w:rFonts w:ascii="GHEA Mariam" w:hAnsi="GHEA Mariam" w:cs="Sylfaen"/>
          <w:color w:val="2C2D2E"/>
          <w:shd w:val="clear" w:color="auto" w:fill="FFFFFF"/>
          <w:lang w:val="hy-AM"/>
        </w:rPr>
        <w:t>մբ արտահայտված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իրավական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դիրքորոշումներով</w:t>
      </w:r>
      <w:r w:rsidR="001F5933">
        <w:rPr>
          <w:rFonts w:ascii="GHEA Mariam" w:hAnsi="GHEA Mariam" w:cs="Arial"/>
          <w:color w:val="2C2D2E"/>
          <w:shd w:val="clear" w:color="auto" w:fill="FFFFFF"/>
          <w:lang w:val="hy-AM"/>
        </w:rPr>
        <w:t>։</w:t>
      </w:r>
    </w:p>
    <w:p w14:paraId="1372B654" w14:textId="3FD58299" w:rsidR="00A750B8" w:rsidRDefault="00A750B8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color w:val="2C2D2E"/>
          <w:shd w:val="clear" w:color="auto" w:fill="FFFFFF"/>
          <w:lang w:val="hy-AM"/>
        </w:rPr>
      </w:pPr>
      <w:r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>Սակայն</w:t>
      </w:r>
      <w:r w:rsidR="00D82CAD" w:rsidRPr="00D82CAD">
        <w:rPr>
          <w:rFonts w:ascii="GHEA Mariam" w:hAnsi="GHEA Mariam" w:cs="Sylfaen"/>
          <w:color w:val="2C2D2E"/>
          <w:shd w:val="clear" w:color="auto" w:fill="FFFFFF"/>
          <w:lang w:val="hy-AM"/>
        </w:rPr>
        <w:t>,</w:t>
      </w:r>
      <w:r w:rsidR="001A423D" w:rsidRPr="001A423D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ըստ</w:t>
      </w:r>
      <w:r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բողոքաբեր</w:t>
      </w:r>
      <w:r w:rsidR="001A423D" w:rsidRPr="001A423D">
        <w:rPr>
          <w:rFonts w:ascii="GHEA Mariam" w:hAnsi="GHEA Mariam" w:cs="Sylfaen"/>
          <w:color w:val="2C2D2E"/>
          <w:shd w:val="clear" w:color="auto" w:fill="FFFFFF"/>
          <w:lang w:val="hy-AM"/>
        </w:rPr>
        <w:t>ի</w:t>
      </w:r>
      <w:r w:rsidR="00CA6196" w:rsidRPr="00CA6196">
        <w:rPr>
          <w:rFonts w:ascii="GHEA Mariam" w:hAnsi="GHEA Mariam" w:cs="Sylfaen"/>
          <w:color w:val="2C2D2E"/>
          <w:shd w:val="clear" w:color="auto" w:fill="FFFFFF"/>
          <w:lang w:val="hy-AM"/>
        </w:rPr>
        <w:t>,</w:t>
      </w:r>
      <w:r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վերոնշյալ նորմերը և </w:t>
      </w:r>
      <w:r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>Վ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ճռաբեկ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դատարանի</w:t>
      </w:r>
      <w:r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>՝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F5933">
        <w:rPr>
          <w:rFonts w:ascii="GHEA Mariam" w:hAnsi="GHEA Mariam" w:cs="Arial"/>
          <w:color w:val="2C2D2E"/>
          <w:shd w:val="clear" w:color="auto" w:fill="FFFFFF"/>
          <w:lang w:val="hy-AM"/>
        </w:rPr>
        <w:t>հիշյալ</w:t>
      </w:r>
      <w:r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որոշմամբ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արտահայտած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իրավական դիրքորոշումները</w:t>
      </w:r>
      <w:r w:rsidR="001A423D" w:rsidRPr="001A423D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1A423D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սույն</w:t>
      </w:r>
      <w:r w:rsidR="001A423D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A423D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դեպքում</w:t>
      </w:r>
      <w:r w:rsidR="001A423D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A423D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կիրառելի</w:t>
      </w:r>
      <w:r w:rsidR="001A423D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A423D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չեն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, </w:t>
      </w:r>
      <w:r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քանի որ դրանք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վերաբերում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են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բացառապես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մինչդատական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վարույթի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վերահսկողության</w:t>
      </w:r>
      <w:r w:rsidR="00216786" w:rsidRPr="00216786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շրջանակներում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կայացված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դատական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ակտի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դեմ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ՀՀ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F5933"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>նախկին</w:t>
      </w:r>
      <w:r w:rsidR="001F593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քրեական դատավարության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օրենսգրքով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սահմանված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կարգով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վերաքննիչ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բողոք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բերելու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իրավասություն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ունեցող</w:t>
      </w:r>
      <w:r w:rsidRPr="00A750B8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սուբյեկտների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շրջանակին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:</w:t>
      </w:r>
    </w:p>
    <w:p w14:paraId="7DD25EBA" w14:textId="028E5D64" w:rsidR="0087402E" w:rsidRDefault="00504F9B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color w:val="2C2D2E"/>
          <w:shd w:val="clear" w:color="auto" w:fill="FFFFFF"/>
          <w:lang w:val="hy-AM"/>
        </w:rPr>
      </w:pPr>
      <w:r>
        <w:rPr>
          <w:rFonts w:ascii="GHEA Mariam" w:hAnsi="GHEA Mariam" w:cs="Arial"/>
          <w:color w:val="2C2D2E"/>
          <w:shd w:val="clear" w:color="auto" w:fill="FFFFFF"/>
          <w:lang w:val="hy-AM"/>
        </w:rPr>
        <w:t>Ըստ բողո</w:t>
      </w:r>
      <w:r w:rsidR="00A750B8"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>քաբերի</w:t>
      </w:r>
      <w:r w:rsidR="00216786" w:rsidRPr="00216786">
        <w:rPr>
          <w:rFonts w:ascii="GHEA Mariam" w:hAnsi="GHEA Mariam" w:cs="Arial"/>
          <w:color w:val="2C2D2E"/>
          <w:shd w:val="clear" w:color="auto" w:fill="FFFFFF"/>
          <w:lang w:val="hy-AM"/>
        </w:rPr>
        <w:t>,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հատուկ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վերանայման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վերաքննիչ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բողոքը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բերվել</w:t>
      </w:r>
      <w:r w:rsidR="00DA789B" w:rsidRPr="00DA789B">
        <w:rPr>
          <w:rFonts w:ascii="GHEA Mariam" w:hAnsi="GHEA Mariam" w:cs="Arial"/>
          <w:color w:val="2C2D2E"/>
          <w:lang w:val="hy-AM"/>
        </w:rPr>
        <w:br/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էր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ոչ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թե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մինչդատական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վարույթի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վերահսկողության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շրջանակներում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խափանման</w:t>
      </w:r>
      <w:r w:rsidR="00DA789B" w:rsidRPr="00DA789B">
        <w:rPr>
          <w:rFonts w:ascii="GHEA Mariam" w:hAnsi="GHEA Mariam" w:cs="Arial"/>
          <w:color w:val="2C2D2E"/>
          <w:lang w:val="hy-AM"/>
        </w:rPr>
        <w:br/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միջոցի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հարցի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հետ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կապված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դատարանի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որոշման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դեմ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,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այլ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A750B8"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>դատաքննության</w:t>
      </w:r>
      <w:r w:rsidR="00A750B8" w:rsidRPr="0087402E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փուլում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գտնվող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գործով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Առաջին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ատյանի դատարանի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որոշման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դեմ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,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այն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էլ՝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ՀՀ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A423D" w:rsidRPr="0087402E">
        <w:rPr>
          <w:rFonts w:ascii="GHEA Mariam" w:hAnsi="GHEA Mariam" w:cs="Arial"/>
          <w:color w:val="2C2D2E"/>
          <w:shd w:val="clear" w:color="auto" w:fill="FFFFFF"/>
          <w:lang w:val="hy-AM"/>
        </w:rPr>
        <w:t>նոր</w:t>
      </w:r>
      <w:r w:rsidR="001A423D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քրեական դատավարության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օրենսգրքով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սահմանված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A789B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կարգով</w:t>
      </w:r>
      <w:r w:rsidR="00DA789B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:</w:t>
      </w:r>
    </w:p>
    <w:p w14:paraId="568FFD53" w14:textId="1124E7F2" w:rsidR="00AB6D9F" w:rsidRPr="001F0628" w:rsidRDefault="00914CE1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5D2E5D">
        <w:rPr>
          <w:rFonts w:ascii="GHEA Mariam" w:eastAsia="GHEA Mariam" w:hAnsi="GHEA Mariam" w:cs="GHEA Mariam"/>
          <w:color w:val="0D0D0D"/>
          <w:lang w:val="hy-AM"/>
        </w:rPr>
        <w:t>7</w:t>
      </w:r>
      <w:r w:rsidRPr="005D2E5D">
        <w:rPr>
          <w:rFonts w:ascii="GHEA Mariam" w:eastAsia="Cambria Math" w:hAnsi="GHEA Mariam" w:cs="Cambria Math"/>
          <w:color w:val="0D0D0D"/>
          <w:lang w:val="hy-AM"/>
        </w:rPr>
        <w:t xml:space="preserve">. </w:t>
      </w:r>
      <w:r w:rsidRPr="005D2E5D">
        <w:rPr>
          <w:rFonts w:ascii="GHEA Mariam" w:eastAsia="GHEA Mariam" w:hAnsi="GHEA Mariam" w:cs="GHEA Mariam"/>
          <w:color w:val="0D0D0D"/>
          <w:lang w:val="hy-AM"/>
        </w:rPr>
        <w:t xml:space="preserve">Վերոշարադրյալի հիման վրա, բողոք բերած անձը խնդրել է </w:t>
      </w:r>
      <w:r w:rsidR="00D1774C" w:rsidRPr="001F0628">
        <w:rPr>
          <w:rFonts w:ascii="GHEA Mariam" w:hAnsi="GHEA Mariam"/>
          <w:lang w:val="hy-AM"/>
        </w:rPr>
        <w:t>ամբողջությամբ բեկանել Վերաքննիչ</w:t>
      </w:r>
      <w:r w:rsidR="00D1774C" w:rsidRPr="001F0628">
        <w:rPr>
          <w:rFonts w:ascii="GHEA Mariam" w:hAnsi="GHEA Mariam"/>
          <w:lang w:val="es-ES_tradnl"/>
        </w:rPr>
        <w:t xml:space="preserve"> </w:t>
      </w:r>
      <w:r w:rsidR="00D1774C" w:rsidRPr="001F0628">
        <w:rPr>
          <w:rFonts w:ascii="GHEA Mariam" w:hAnsi="GHEA Mariam"/>
          <w:lang w:val="hy-AM"/>
        </w:rPr>
        <w:t>դատարան</w:t>
      </w:r>
      <w:r w:rsidR="00D1774C" w:rsidRPr="00D1774C">
        <w:rPr>
          <w:rFonts w:ascii="GHEA Mariam" w:hAnsi="GHEA Mariam"/>
          <w:lang w:val="hy-AM"/>
        </w:rPr>
        <w:t>ի</w:t>
      </w:r>
      <w:r w:rsidR="0087402E" w:rsidRPr="0087402E">
        <w:rPr>
          <w:rFonts w:ascii="GHEA Mariam" w:hAnsi="GHEA Mariam"/>
          <w:lang w:val="hy-AM"/>
        </w:rPr>
        <w:t>՝</w:t>
      </w:r>
      <w:r w:rsidR="00D1774C" w:rsidRPr="001F0628">
        <w:rPr>
          <w:rFonts w:ascii="GHEA Mariam" w:hAnsi="GHEA Mariam"/>
          <w:lang w:val="es-ES_tradnl"/>
        </w:rPr>
        <w:t xml:space="preserve"> </w:t>
      </w:r>
      <w:r w:rsidR="00D1774C" w:rsidRPr="001F0628">
        <w:rPr>
          <w:rFonts w:ascii="GHEA Mariam" w:hAnsi="GHEA Mariam"/>
          <w:lang w:val="hy-AM"/>
        </w:rPr>
        <w:t>202</w:t>
      </w:r>
      <w:r w:rsidR="00D1774C" w:rsidRPr="00673D28">
        <w:rPr>
          <w:rFonts w:ascii="GHEA Mariam" w:hAnsi="GHEA Mariam"/>
          <w:lang w:val="hy-AM"/>
        </w:rPr>
        <w:t>3</w:t>
      </w:r>
      <w:r w:rsidR="00D1774C" w:rsidRPr="001F0628">
        <w:rPr>
          <w:rFonts w:ascii="GHEA Mariam" w:hAnsi="GHEA Mariam"/>
          <w:lang w:val="hy-AM"/>
        </w:rPr>
        <w:t xml:space="preserve"> </w:t>
      </w:r>
      <w:r w:rsidR="00D1774C" w:rsidRPr="001F0628">
        <w:rPr>
          <w:rFonts w:ascii="GHEA Mariam" w:hAnsi="GHEA Mariam" w:cs="Sylfaen"/>
          <w:lang w:val="hy-AM"/>
        </w:rPr>
        <w:t>թվականի</w:t>
      </w:r>
      <w:r w:rsidR="00D1774C" w:rsidRPr="001F0628">
        <w:rPr>
          <w:rFonts w:ascii="GHEA Mariam" w:hAnsi="GHEA Mariam"/>
          <w:lang w:val="hy-AM"/>
        </w:rPr>
        <w:t xml:space="preserve"> </w:t>
      </w:r>
      <w:r w:rsidR="00D1774C" w:rsidRPr="00673D28">
        <w:rPr>
          <w:rFonts w:ascii="GHEA Mariam" w:hAnsi="GHEA Mariam"/>
          <w:lang w:val="hy-AM"/>
        </w:rPr>
        <w:t>մարտ</w:t>
      </w:r>
      <w:r w:rsidR="00D1774C" w:rsidRPr="001F0628">
        <w:rPr>
          <w:rFonts w:ascii="GHEA Mariam" w:hAnsi="GHEA Mariam"/>
          <w:lang w:val="hy-AM"/>
        </w:rPr>
        <w:t xml:space="preserve">ի </w:t>
      </w:r>
      <w:r w:rsidR="00D1774C" w:rsidRPr="00673D28">
        <w:rPr>
          <w:rFonts w:ascii="GHEA Mariam" w:hAnsi="GHEA Mariam"/>
          <w:lang w:val="hy-AM"/>
        </w:rPr>
        <w:t>3</w:t>
      </w:r>
      <w:r w:rsidR="00D1774C" w:rsidRPr="001F0628">
        <w:rPr>
          <w:rFonts w:ascii="GHEA Mariam" w:hAnsi="GHEA Mariam"/>
          <w:lang w:val="hy-AM"/>
        </w:rPr>
        <w:t>-</w:t>
      </w:r>
      <w:r w:rsidR="00D1774C" w:rsidRPr="001F0628">
        <w:rPr>
          <w:rFonts w:ascii="GHEA Mariam" w:hAnsi="GHEA Mariam" w:cs="Sylfaen"/>
          <w:lang w:val="hy-AM"/>
        </w:rPr>
        <w:t>ի</w:t>
      </w:r>
      <w:r w:rsidR="00D1774C" w:rsidRPr="001F0628">
        <w:rPr>
          <w:rFonts w:ascii="GHEA Mariam" w:hAnsi="GHEA Mariam"/>
          <w:lang w:val="hy-AM"/>
        </w:rPr>
        <w:t xml:space="preserve"> </w:t>
      </w:r>
      <w:r w:rsidR="00D1774C" w:rsidRPr="001F0628">
        <w:rPr>
          <w:rFonts w:ascii="GHEA Mariam" w:hAnsi="GHEA Mariam" w:cs="Sylfaen"/>
          <w:lang w:val="hy-AM"/>
        </w:rPr>
        <w:t>որոշ</w:t>
      </w:r>
      <w:r w:rsidR="00D1774C" w:rsidRPr="00D1774C">
        <w:rPr>
          <w:rFonts w:ascii="GHEA Mariam" w:hAnsi="GHEA Mariam" w:cs="Sylfaen"/>
          <w:lang w:val="hy-AM"/>
        </w:rPr>
        <w:t>ումը</w:t>
      </w:r>
      <w:r w:rsidR="00D1774C" w:rsidRPr="001F0628">
        <w:rPr>
          <w:rFonts w:ascii="GHEA Mariam" w:hAnsi="GHEA Mariam"/>
          <w:lang w:val="hy-AM"/>
        </w:rPr>
        <w:t xml:space="preserve"> և վարույթը փոխանցել </w:t>
      </w:r>
      <w:r w:rsidR="0087402E" w:rsidRPr="0087402E">
        <w:rPr>
          <w:rFonts w:ascii="GHEA Mariam" w:hAnsi="GHEA Mariam"/>
          <w:lang w:val="hy-AM"/>
        </w:rPr>
        <w:t>նույն</w:t>
      </w:r>
      <w:r w:rsidR="00D1774C" w:rsidRPr="00D1774C">
        <w:rPr>
          <w:rFonts w:ascii="GHEA Mariam" w:hAnsi="GHEA Mariam"/>
          <w:lang w:val="hy-AM"/>
        </w:rPr>
        <w:t xml:space="preserve"> </w:t>
      </w:r>
      <w:r w:rsidR="00D1774C" w:rsidRPr="001F0628">
        <w:rPr>
          <w:rFonts w:ascii="GHEA Mariam" w:hAnsi="GHEA Mariam"/>
          <w:lang w:val="hy-AM"/>
        </w:rPr>
        <w:t xml:space="preserve">դատարան՝ նոր քննության: </w:t>
      </w:r>
    </w:p>
    <w:p w14:paraId="0DAB141D" w14:textId="77777777" w:rsidR="00914CE1" w:rsidRPr="00AB6D9F" w:rsidRDefault="00914CE1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Tahoma"/>
          <w:lang w:val="hy-AM"/>
        </w:rPr>
      </w:pPr>
    </w:p>
    <w:p w14:paraId="17CB7B98" w14:textId="5F1A67CB" w:rsidR="00BA1DB7" w:rsidRPr="005D2E5D" w:rsidRDefault="00E55340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b/>
          <w:bCs/>
          <w:iCs/>
          <w:u w:val="single"/>
          <w:lang w:val="hy-AM"/>
        </w:rPr>
      </w:pP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lastRenderedPageBreak/>
        <w:t>Վճռաբեկ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բողոքի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քննության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համար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էական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նշանակություն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ունեցող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փաստ</w:t>
      </w:r>
      <w:r w:rsidR="004A5508" w:rsidRPr="00D1774C">
        <w:rPr>
          <w:rFonts w:ascii="GHEA Mariam" w:hAnsi="GHEA Mariam" w:cs="Sylfaen"/>
          <w:b/>
          <w:bCs/>
          <w:iCs/>
          <w:u w:val="single"/>
          <w:lang w:val="hy-AM"/>
        </w:rPr>
        <w:t>ական</w:t>
      </w:r>
      <w:r w:rsidR="004A5508" w:rsidRPr="005D2E5D">
        <w:rPr>
          <w:rFonts w:ascii="GHEA Mariam" w:hAnsi="GHEA Mariam" w:cs="Sylfaen"/>
          <w:b/>
          <w:bCs/>
          <w:iCs/>
          <w:u w:val="single"/>
          <w:lang w:val="af-ZA"/>
        </w:rPr>
        <w:t xml:space="preserve"> </w:t>
      </w:r>
      <w:r w:rsidR="004A5508" w:rsidRPr="00D1774C">
        <w:rPr>
          <w:rFonts w:ascii="GHEA Mariam" w:hAnsi="GHEA Mariam" w:cs="Sylfaen"/>
          <w:b/>
          <w:bCs/>
          <w:iCs/>
          <w:u w:val="single"/>
          <w:lang w:val="hy-AM"/>
        </w:rPr>
        <w:t>հանգամանքն</w:t>
      </w:r>
      <w:r w:rsidRPr="005D2E5D">
        <w:rPr>
          <w:rFonts w:ascii="GHEA Mariam" w:hAnsi="GHEA Mariam" w:cs="Sylfaen"/>
          <w:b/>
          <w:bCs/>
          <w:iCs/>
          <w:u w:val="single"/>
          <w:lang w:val="hy-AM"/>
        </w:rPr>
        <w:t>երը</w:t>
      </w:r>
      <w:r w:rsidRPr="005D2E5D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57413F8A" w14:textId="02701620" w:rsidR="00D1774C" w:rsidRPr="00D1774C" w:rsidRDefault="005F0107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i/>
          <w:color w:val="2C2D2E"/>
          <w:shd w:val="clear" w:color="auto" w:fill="FFFFFF"/>
          <w:lang w:val="hy-AM"/>
        </w:rPr>
      </w:pPr>
      <w:r w:rsidRPr="005D2E5D">
        <w:rPr>
          <w:rFonts w:ascii="GHEA Mariam" w:eastAsia="GHEA Mariam" w:hAnsi="GHEA Mariam" w:cs="GHEA Mariam"/>
          <w:color w:val="000000"/>
          <w:lang w:val="hy-AM"/>
        </w:rPr>
        <w:t>8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.</w:t>
      </w:r>
      <w:r w:rsidR="00E55340" w:rsidRPr="005D2E5D">
        <w:rPr>
          <w:rFonts w:ascii="GHEA Mariam" w:hAnsi="GHEA Mariam"/>
          <w:bCs/>
          <w:iCs/>
          <w:lang w:val="hy-AM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Վերաքննիչ դատարանը, առանց քննության թողնելով</w:t>
      </w:r>
      <w:r w:rsidR="00AD5D97" w:rsidRPr="005D2E5D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87402E">
        <w:rPr>
          <w:rFonts w:ascii="GHEA Mariam" w:hAnsi="GHEA Mariam"/>
          <w:lang w:val="hy-AM"/>
        </w:rPr>
        <w:t>տ</w:t>
      </w:r>
      <w:r w:rsidR="0087402E" w:rsidRPr="001F0628">
        <w:rPr>
          <w:rFonts w:ascii="GHEA Mariam" w:hAnsi="GHEA Mariam"/>
          <w:lang w:val="hy-AM"/>
        </w:rPr>
        <w:t>ուժողի ներկայացուցիչ Վ.Բադալյան</w:t>
      </w:r>
      <w:r w:rsidR="00E55340" w:rsidRPr="005D2E5D">
        <w:rPr>
          <w:rFonts w:ascii="GHEA Mariam" w:hAnsi="GHEA Mariam"/>
          <w:lang w:val="hy-AM"/>
        </w:rPr>
        <w:t xml:space="preserve">ի </w:t>
      </w:r>
      <w:r w:rsidR="0087402E" w:rsidRPr="0087402E">
        <w:rPr>
          <w:rFonts w:ascii="GHEA Mariam" w:hAnsi="GHEA Mariam"/>
          <w:lang w:val="hy-AM"/>
        </w:rPr>
        <w:t xml:space="preserve">հատուկ վերանայման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վերաքննիչ բողոքը,</w:t>
      </w:r>
      <w:r w:rsidR="00AD5D97" w:rsidRPr="005D2E5D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  <w:lang w:val="hy-AM"/>
        </w:rPr>
        <w:t>դատական ակտը պատճառաբանել է հետևյալ կերպ</w:t>
      </w:r>
      <w:r w:rsidR="00E55340" w:rsidRPr="00D1774C">
        <w:rPr>
          <w:rFonts w:ascii="GHEA Mariam" w:eastAsia="GHEA Mariam" w:hAnsi="GHEA Mariam" w:cs="GHEA Mariam"/>
          <w:i/>
          <w:color w:val="000000"/>
          <w:lang w:val="hy-AM"/>
        </w:rPr>
        <w:t>.</w:t>
      </w:r>
      <w:r w:rsidR="00CA6196" w:rsidRPr="00CA6196">
        <w:rPr>
          <w:rFonts w:ascii="GHEA Mariam" w:eastAsia="GHEA Mariam" w:hAnsi="GHEA Mariam" w:cs="GHEA Mariam"/>
          <w:i/>
          <w:color w:val="000000"/>
          <w:lang w:val="hy-AM"/>
        </w:rPr>
        <w:t xml:space="preserve"> </w:t>
      </w:r>
      <w:r w:rsidR="00D1774C" w:rsidRPr="00D1774C">
        <w:rPr>
          <w:rFonts w:ascii="GHEA Mariam" w:eastAsia="GHEA Mariam" w:hAnsi="GHEA Mariam" w:cs="GHEA Mariam"/>
          <w:i/>
          <w:color w:val="000000"/>
          <w:lang w:val="hy-AM"/>
        </w:rPr>
        <w:t>«(…)</w:t>
      </w:r>
      <w:r w:rsidR="008B05B0" w:rsidRPr="008B05B0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Առաջին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ատյանի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դատարանի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2023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թվականի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փետրվարի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3-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որոշման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դեմ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հատուկ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վերանայման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է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բերել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այն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անձը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,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ով տվյալ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գործի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շրջանակներում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բերելու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իրավունք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չունի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: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Մասնավորապես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,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մեջբերված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դրույթներից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հետևում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է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,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որ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ինչպես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բերելու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իրավունք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սահմանող ընդհանուր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կանոններն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,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այնպես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էլ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հատուկ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կանոնները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սահմանել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են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h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ամապատասխան դատական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ակտի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դեմ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հատուկ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վերանայման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ներկայացնելու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իրավասությամբ օժտված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սուբյեկտների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ցանկ</w:t>
      </w:r>
      <w:r w:rsidR="008B05B0" w:rsidRPr="00AA4B7A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ը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,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ըստ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որի՝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թիվ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14160518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քրեական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գործով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(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վարույթով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)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տուժող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Սաիդ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Աբդոլխալեղի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Թալեզադեհշիրազինը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և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>/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կամ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վերջինի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ներկայացուցիչ Վարազդատ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Բադալյանը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տվյալ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դեպքում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չունեն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հատուկ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վերանայման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 ներկայացնելու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D1774C"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իրավունք</w:t>
      </w:r>
      <w:r w:rsidR="00D1774C"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>:</w:t>
      </w:r>
    </w:p>
    <w:p w14:paraId="037FA046" w14:textId="0B7F9E05" w:rsidR="00E55340" w:rsidRPr="005D2E5D" w:rsidRDefault="00D1774C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color w:val="000000"/>
          <w:lang w:val="hy-AM"/>
        </w:rPr>
      </w:pP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Վերոգրյալի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հիման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վրա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Վերաքննիչ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դատարանը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հանգում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է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C36894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այն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հետևության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,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որ Առաջին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ատյանի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դատարանի՝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ԵԴ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/0228/01/22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գործով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2023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թվականի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փետրվարի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3-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 որոշման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դեմ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թիվ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14160518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քրեական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գործով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(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վարույթով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)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տուժող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Սաիդ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Աբդոլխալեղի</w:t>
      </w:r>
      <w:r w:rsidR="00454B6E">
        <w:rPr>
          <w:rFonts w:ascii="GHEA Mariam" w:hAnsi="GHEA Mariam" w:cs="Arial"/>
          <w:i/>
          <w:color w:val="2C2D2E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Թալեզադեհշիրազիի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ներկայացուցիչ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Վարազդատ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Բադալյանի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կողմից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="00454B6E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բերված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հատուկ</w:t>
      </w:r>
      <w:r w:rsidR="00454B6E">
        <w:rPr>
          <w:rFonts w:ascii="GHEA Mariam" w:hAnsi="GHEA Mariam" w:cs="Arial"/>
          <w:i/>
          <w:color w:val="2C2D2E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վերանայման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բողոքը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պետք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է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թողնել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առանց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քննության՝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բողոքարկման</w:t>
      </w:r>
      <w:r w:rsidR="00454B6E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իրավունք</w:t>
      </w:r>
      <w:r w:rsidR="00454B6E">
        <w:rPr>
          <w:rFonts w:ascii="GHEA Mariam" w:hAnsi="GHEA Mariam" w:cs="Arial"/>
          <w:i/>
          <w:color w:val="2C2D2E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չունեցող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անձի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կողմից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հատուկ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վերանայման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բերելու</w:t>
      </w:r>
      <w:r w:rsidRPr="00D1774C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 </w:t>
      </w:r>
      <w:r w:rsidRPr="00D1774C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 xml:space="preserve">հիմքով </w:t>
      </w:r>
      <w:r w:rsidR="00E55340" w:rsidRPr="005D2E5D">
        <w:rPr>
          <w:rFonts w:ascii="GHEA Mariam" w:hAnsi="GHEA Mariam" w:cs="Tahoma"/>
          <w:i/>
          <w:lang w:val="hy-AM"/>
        </w:rPr>
        <w:t>(...)</w:t>
      </w:r>
      <w:r w:rsidR="00E55340" w:rsidRPr="005D2E5D">
        <w:rPr>
          <w:rFonts w:ascii="GHEA Mariam" w:eastAsia="GHEA Mariam" w:hAnsi="GHEA Mariam" w:cs="GHEA Mariam"/>
          <w:i/>
          <w:color w:val="000000"/>
          <w:lang w:val="hy-AM"/>
        </w:rPr>
        <w:t>»</w:t>
      </w:r>
      <w:r w:rsidR="00547D9B" w:rsidRPr="005D2E5D">
        <w:rPr>
          <w:rStyle w:val="FootnoteReference"/>
          <w:rFonts w:ascii="GHEA Mariam" w:eastAsia="GHEA Mariam" w:hAnsi="GHEA Mariam" w:cs="GHEA Mariam"/>
          <w:i/>
          <w:color w:val="000000"/>
          <w:lang w:val="hy-AM"/>
        </w:rPr>
        <w:footnoteReference w:id="1"/>
      </w:r>
      <w:r w:rsidR="00E55340" w:rsidRPr="005D2E5D">
        <w:rPr>
          <w:rFonts w:ascii="GHEA Mariam" w:eastAsia="GHEA Mariam" w:hAnsi="GHEA Mariam" w:cs="GHEA Mariam"/>
          <w:i/>
          <w:color w:val="000000"/>
          <w:lang w:val="hy-AM"/>
        </w:rPr>
        <w:t>։</w:t>
      </w:r>
    </w:p>
    <w:p w14:paraId="6AB4D6FD" w14:textId="77777777" w:rsidR="00504F9B" w:rsidRDefault="00504F9B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color w:val="0D0D0D"/>
          <w:u w:val="single"/>
          <w:lang w:val="hy-AM"/>
        </w:rPr>
      </w:pPr>
    </w:p>
    <w:p w14:paraId="784E4BA9" w14:textId="16C3A59B" w:rsidR="00E55340" w:rsidRPr="005D2E5D" w:rsidRDefault="00E5534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D0D0D"/>
          <w:u w:val="single"/>
          <w:lang w:val="fr-FR"/>
        </w:rPr>
      </w:pPr>
      <w:r w:rsidRPr="005D2E5D">
        <w:rPr>
          <w:rFonts w:ascii="GHEA Mariam" w:eastAsia="GHEA Mariam" w:hAnsi="GHEA Mariam" w:cs="GHEA Mariam"/>
          <w:b/>
          <w:color w:val="0D0D0D"/>
          <w:u w:val="single"/>
          <w:lang w:val="hy-AM"/>
        </w:rPr>
        <w:t>Վճռաբեկ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hy-AM"/>
        </w:rPr>
        <w:t>դատարանի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hy-AM"/>
        </w:rPr>
        <w:t>պատճառաբանությունները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hy-AM"/>
        </w:rPr>
        <w:t>և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hy-AM"/>
        </w:rPr>
        <w:t>եզրահանգումը</w:t>
      </w:r>
      <w:r w:rsidRPr="005D2E5D">
        <w:rPr>
          <w:rFonts w:ascii="GHEA Mariam" w:eastAsia="GHEA Mariam" w:hAnsi="GHEA Mariam" w:cs="GHEA Mariam"/>
          <w:b/>
          <w:color w:val="0D0D0D"/>
          <w:u w:val="single"/>
          <w:lang w:val="fr-FR"/>
        </w:rPr>
        <w:t>.</w:t>
      </w:r>
    </w:p>
    <w:p w14:paraId="1478E568" w14:textId="6782EF69" w:rsidR="00A85C11" w:rsidRPr="005D2E5D" w:rsidRDefault="005F0107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shd w:val="clear" w:color="auto" w:fill="FFFFFF"/>
          <w:lang w:val="fr-FR"/>
        </w:rPr>
      </w:pPr>
      <w:r w:rsidRPr="005D2E5D">
        <w:rPr>
          <w:rFonts w:ascii="GHEA Mariam" w:eastAsia="GHEA Mariam" w:hAnsi="GHEA Mariam" w:cs="GHEA Mariam"/>
          <w:color w:val="000000"/>
          <w:lang w:val="fr-FR"/>
        </w:rPr>
        <w:t>9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.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Սույն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գործով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Վճռաբեկ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դատարանի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առջև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բարձրացված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իրավական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հարցը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E55340" w:rsidRPr="005D2E5D">
        <w:rPr>
          <w:rFonts w:ascii="GHEA Mariam" w:eastAsia="GHEA Mariam" w:hAnsi="GHEA Mariam" w:cs="GHEA Mariam"/>
          <w:color w:val="000000"/>
        </w:rPr>
        <w:t>հետևյալն</w:t>
      </w:r>
      <w:proofErr w:type="spellEnd"/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E55340" w:rsidRPr="005D2E5D">
        <w:rPr>
          <w:rFonts w:ascii="GHEA Mariam" w:eastAsia="GHEA Mariam" w:hAnsi="GHEA Mariam" w:cs="GHEA Mariam"/>
          <w:color w:val="000000"/>
        </w:rPr>
        <w:t>է</w:t>
      </w:r>
      <w:r w:rsidR="00A85C11" w:rsidRPr="005D2E5D">
        <w:rPr>
          <w:rFonts w:ascii="GHEA Mariam" w:hAnsi="GHEA Mariam"/>
          <w:shd w:val="clear" w:color="auto" w:fill="FFFFFF"/>
          <w:lang w:val="fr-FR"/>
        </w:rPr>
        <w:t>.</w:t>
      </w:r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հիմնավո՞ր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0D2B67" w:rsidRPr="005D2E5D">
        <w:rPr>
          <w:rFonts w:ascii="GHEA Mariam" w:hAnsi="GHEA Mariam"/>
          <w:shd w:val="clear" w:color="auto" w:fill="FFFFFF"/>
        </w:rPr>
        <w:t>է</w:t>
      </w:r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արդյոք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216786">
        <w:rPr>
          <w:rFonts w:ascii="GHEA Mariam" w:hAnsi="GHEA Mariam"/>
          <w:lang w:val="hy-AM"/>
        </w:rPr>
        <w:t>տ</w:t>
      </w:r>
      <w:r w:rsidR="00216786" w:rsidRPr="001F0628">
        <w:rPr>
          <w:rFonts w:ascii="GHEA Mariam" w:hAnsi="GHEA Mariam"/>
          <w:lang w:val="hy-AM"/>
        </w:rPr>
        <w:t>ուժողի ներկայացուցիչ Վ.Բադալյան</w:t>
      </w:r>
      <w:r w:rsidR="00914CE1" w:rsidRPr="005D2E5D">
        <w:rPr>
          <w:rFonts w:ascii="GHEA Mariam" w:hAnsi="GHEA Mariam"/>
        </w:rPr>
        <w:t>ի</w:t>
      </w:r>
      <w:r w:rsidR="00914CE1" w:rsidRPr="005D2E5D">
        <w:rPr>
          <w:rFonts w:ascii="GHEA Mariam" w:hAnsi="GHEA Mariam" w:cs="Sylfaen"/>
          <w:lang w:val="fr-FR"/>
        </w:rPr>
        <w:t xml:space="preserve"> </w:t>
      </w:r>
      <w:r w:rsidR="00914CE1" w:rsidRPr="005D2E5D">
        <w:rPr>
          <w:rFonts w:ascii="GHEA Mariam" w:hAnsi="GHEA Mariam"/>
          <w:lang w:val="hy-AM"/>
        </w:rPr>
        <w:t>հատուկ</w:t>
      </w:r>
      <w:r w:rsidR="00914CE1" w:rsidRPr="005D2E5D">
        <w:rPr>
          <w:rFonts w:ascii="GHEA Mariam" w:hAnsi="GHEA Mariam"/>
          <w:lang w:val="fr-FR"/>
        </w:rPr>
        <w:t xml:space="preserve"> </w:t>
      </w:r>
      <w:r w:rsidR="00914CE1" w:rsidRPr="005D2E5D">
        <w:rPr>
          <w:rFonts w:ascii="GHEA Mariam" w:hAnsi="GHEA Mariam"/>
          <w:lang w:val="hy-AM"/>
        </w:rPr>
        <w:t>վերանայման</w:t>
      </w:r>
      <w:r w:rsidR="00914CE1" w:rsidRPr="005D2E5D">
        <w:rPr>
          <w:rFonts w:ascii="GHEA Mariam" w:hAnsi="GHEA Mariam"/>
          <w:lang w:val="fr-FR"/>
        </w:rPr>
        <w:t xml:space="preserve"> </w:t>
      </w:r>
      <w:r w:rsidR="00914CE1" w:rsidRPr="005D2E5D">
        <w:rPr>
          <w:rFonts w:ascii="GHEA Mariam" w:hAnsi="GHEA Mariam" w:cs="Sylfaen"/>
          <w:lang w:val="fr-FR"/>
        </w:rPr>
        <w:t>վ</w:t>
      </w:r>
      <w:r w:rsidR="00A30481">
        <w:rPr>
          <w:rFonts w:ascii="GHEA Mariam" w:hAnsi="GHEA Mariam" w:cs="Sylfaen"/>
          <w:lang w:val="hy-AM"/>
        </w:rPr>
        <w:t>երաքննիչ</w:t>
      </w:r>
      <w:r w:rsidR="00914CE1" w:rsidRPr="005D2E5D">
        <w:rPr>
          <w:rFonts w:ascii="GHEA Mariam" w:hAnsi="GHEA Mariam" w:cs="Sylfaen"/>
          <w:lang w:val="fr-FR"/>
        </w:rPr>
        <w:t xml:space="preserve"> </w:t>
      </w:r>
      <w:proofErr w:type="spellStart"/>
      <w:r w:rsidR="00914CE1" w:rsidRPr="005D2E5D">
        <w:rPr>
          <w:rFonts w:ascii="GHEA Mariam" w:hAnsi="GHEA Mariam" w:cs="Sylfaen"/>
          <w:lang w:val="fr-FR"/>
        </w:rPr>
        <w:t>բողոքն</w:t>
      </w:r>
      <w:proofErr w:type="spellEnd"/>
      <w:r w:rsidR="00914CE1" w:rsidRPr="005D2E5D">
        <w:rPr>
          <w:rFonts w:ascii="GHEA Mariam" w:hAnsi="GHEA Mariam" w:cs="Sylfaen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առանց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քննության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թողնելու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մասին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Վերաքննիչ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դատարանի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0D2B67" w:rsidRPr="005D2E5D">
        <w:rPr>
          <w:rFonts w:ascii="GHEA Mariam" w:hAnsi="GHEA Mariam"/>
          <w:shd w:val="clear" w:color="auto" w:fill="FFFFFF"/>
        </w:rPr>
        <w:t>հետևությունը</w:t>
      </w:r>
      <w:proofErr w:type="spellEnd"/>
      <w:r w:rsidR="000D2B67" w:rsidRPr="005D2E5D">
        <w:rPr>
          <w:rFonts w:ascii="GHEA Mariam" w:hAnsi="GHEA Mariam"/>
          <w:shd w:val="clear" w:color="auto" w:fill="FFFFFF"/>
          <w:lang w:val="fr-FR"/>
        </w:rPr>
        <w:t>:</w:t>
      </w:r>
    </w:p>
    <w:p w14:paraId="4D1E3922" w14:textId="0A40B21E" w:rsidR="002373D0" w:rsidRPr="002373D0" w:rsidRDefault="005F0107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color w:val="000000"/>
          <w:lang w:val="hy-AM"/>
        </w:rPr>
      </w:pPr>
      <w:r w:rsidRPr="005D2E5D">
        <w:rPr>
          <w:rFonts w:ascii="GHEA Mariam" w:eastAsia="GHEA Mariam" w:hAnsi="GHEA Mariam" w:cs="GHEA Mariam"/>
          <w:color w:val="000000"/>
          <w:lang w:val="fr-FR"/>
        </w:rPr>
        <w:lastRenderedPageBreak/>
        <w:t>10</w:t>
      </w:r>
      <w:r w:rsidR="00E55340" w:rsidRPr="005D2E5D">
        <w:rPr>
          <w:rFonts w:ascii="GHEA Mariam" w:eastAsia="GHEA Mariam" w:hAnsi="GHEA Mariam" w:cs="GHEA Mariam"/>
          <w:color w:val="000000"/>
          <w:lang w:val="fr-FR"/>
        </w:rPr>
        <w:t xml:space="preserve">. </w:t>
      </w:r>
      <w:r w:rsidR="002373D0" w:rsidRPr="002373D0">
        <w:rPr>
          <w:rFonts w:ascii="GHEA Mariam" w:eastAsia="GHEA Mariam" w:hAnsi="GHEA Mariam" w:cs="GHEA Mariam"/>
          <w:color w:val="000000"/>
          <w:lang w:val="hy-AM"/>
        </w:rPr>
        <w:t xml:space="preserve"> ՀՀ Սահմանադրության 61-րդ հոդվածի 1-ին մասի համաձայն` </w:t>
      </w:r>
      <w:r w:rsidR="002373D0" w:rsidRPr="002373D0">
        <w:rPr>
          <w:rFonts w:ascii="GHEA Mariam" w:eastAsia="GHEA Mariam" w:hAnsi="GHEA Mariam" w:cs="GHEA Mariam"/>
          <w:i/>
          <w:color w:val="000000"/>
          <w:lang w:val="hy-AM"/>
        </w:rPr>
        <w:t>«Յուրաքանչյուր ոք ունի իր իրավունքների և ազատությունների արդյունավետ դատական պաշտպանության իրավունք»:</w:t>
      </w:r>
    </w:p>
    <w:p w14:paraId="1B82BA60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ՀՀ Սահմանադրության 63-րդ հոդվածի 1-ին մասի համաձայն` </w:t>
      </w:r>
      <w:r w:rsidRPr="002373D0">
        <w:rPr>
          <w:rFonts w:ascii="GHEA Mariam" w:eastAsia="GHEA Mariam" w:hAnsi="GHEA Mariam" w:cs="GHEA Mariam"/>
          <w:i/>
          <w:color w:val="000000"/>
          <w:lang w:val="hy-AM"/>
        </w:rPr>
        <w:t>«Յուրաքանչյուր ոք ունի անկախ և անաչառ դատարանի կողմից իր գործի արդարացի, հրապարակային և ողջամիտ ժամկետում քննության իրավունք»:</w:t>
      </w:r>
    </w:p>
    <w:p w14:paraId="0134B35F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ՀՀ Սահմանադրության 81-րդ հոդվածի 1-ին մասի համաձայն՝ </w:t>
      </w:r>
      <w:r w:rsidRPr="002373D0">
        <w:rPr>
          <w:rFonts w:ascii="GHEA Mariam" w:eastAsia="GHEA Mariam" w:hAnsi="GHEA Mariam" w:cs="GHEA Mariam"/>
          <w:i/>
          <w:color w:val="000000"/>
          <w:lang w:val="hy-AM"/>
        </w:rPr>
        <w:t>«Հիմնական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վավերացրած՝ մարդու իրավունքների վերաբերյալ միջազգային պայմանագրերի հիման վրա գործող մարմինների պրակտիկան»:</w:t>
      </w:r>
    </w:p>
    <w:p w14:paraId="5DD1E35B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«Մարդու իրավունքների և հիմնարար ազատությունների պաշտպանության մասին» եվրոպական կոնվենցիայի </w:t>
      </w:r>
      <w:r w:rsidRPr="002373D0">
        <w:rPr>
          <w:rFonts w:ascii="GHEA Mariam" w:eastAsia="GHEA Mariam" w:hAnsi="GHEA Mariam" w:cs="GHEA Mariam"/>
          <w:color w:val="000000"/>
          <w:lang w:val="pt-PT"/>
        </w:rPr>
        <w:t>(</w:t>
      </w:r>
      <w:r w:rsidRPr="002373D0">
        <w:rPr>
          <w:rFonts w:ascii="GHEA Mariam" w:eastAsia="GHEA Mariam" w:hAnsi="GHEA Mariam" w:cs="GHEA Mariam"/>
          <w:color w:val="000000"/>
          <w:lang w:val="hy-AM"/>
        </w:rPr>
        <w:t>այսուհետ նաև՝ Եվրոպական կոնվենցիա</w:t>
      </w:r>
      <w:r w:rsidRPr="002373D0">
        <w:rPr>
          <w:rFonts w:ascii="GHEA Mariam" w:eastAsia="GHEA Mariam" w:hAnsi="GHEA Mariam" w:cs="GHEA Mariam"/>
          <w:color w:val="000000"/>
          <w:lang w:val="pt-PT"/>
        </w:rPr>
        <w:t>)</w:t>
      </w: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 13-րդ հոդվածի համաձայն` </w:t>
      </w:r>
      <w:r w:rsidRPr="002373D0">
        <w:rPr>
          <w:rFonts w:ascii="GHEA Mariam" w:eastAsia="GHEA Mariam" w:hAnsi="GHEA Mariam" w:cs="GHEA Mariam"/>
          <w:i/>
          <w:color w:val="000000"/>
          <w:lang w:val="hy-AM"/>
        </w:rPr>
        <w:t>«Յուրաքանչյուր ոք, ում՝ սույն Կոնվենցիայով ամրագրված իրավունքներն ու ազատությունները խախտվում են, ունի պետական մարմինների առջև իրավական պաշտպանության արդյունավետ միջոցի իրավունք, նույնիսկ եթե խախտումը կատարել են ի պաշտոնե գործող անձինք»:</w:t>
      </w:r>
    </w:p>
    <w:p w14:paraId="580BFB77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Մարդու իրավունքների համընդհանուր հռչակագրի 8-րդ հոդվածի համաձայն` </w:t>
      </w:r>
      <w:r w:rsidRPr="002373D0">
        <w:rPr>
          <w:rFonts w:ascii="GHEA Mariam" w:eastAsia="GHEA Mariam" w:hAnsi="GHEA Mariam" w:cs="GHEA Mariam"/>
          <w:i/>
          <w:color w:val="000000"/>
          <w:lang w:val="hy-AM"/>
        </w:rPr>
        <w:t>«Յուրաքանչյուր ոք իրավունք ունի սահմանադրությամբ կամ օրենքով իրեն տրված հիմնական իրավունքները ոտնահարելու դեպքում իրավասու ազգային դատարանների միջոցով արդյունավետ վերականգնելու այդ իրավունքները»:</w:t>
      </w:r>
    </w:p>
    <w:p w14:paraId="5EBAEEA1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«Քաղաքացիական և քաղաքական իրավունքների մասին» միջազգային դաշնագրի 2-րդ հոդվածի 3-րդ մասի համաձայն՝ </w:t>
      </w:r>
      <w:r w:rsidRPr="002373D0">
        <w:rPr>
          <w:rFonts w:ascii="GHEA Mariam" w:eastAsia="GHEA Mariam" w:hAnsi="GHEA Mariam" w:cs="GHEA Mariam"/>
          <w:i/>
          <w:iCs/>
          <w:color w:val="000000"/>
          <w:lang w:val="hy-AM"/>
        </w:rPr>
        <w:t>«Սույն դաշնագրի մասնակից յուրաքանչյուր պետություն պարտավորվում է.</w:t>
      </w:r>
    </w:p>
    <w:p w14:paraId="44616DA1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2373D0">
        <w:rPr>
          <w:rFonts w:ascii="GHEA Mariam" w:eastAsia="GHEA Mariam" w:hAnsi="GHEA Mariam" w:cs="GHEA Mariam"/>
          <w:i/>
          <w:iCs/>
          <w:color w:val="000000"/>
          <w:lang w:val="hy-AM"/>
        </w:rPr>
        <w:t>ա) ցանկացած այն անձի համար, որի սույն դաշնագրում ճանաչվող իրավունքներն ու ազատությունները խախտված են, ապահովել իրավական պաշտպանության արդյունավետ միջոց, եթե նույնիսկ այդ խախտումը կատարվել է պաշտոնապես գործող անձի կողմից.</w:t>
      </w:r>
    </w:p>
    <w:p w14:paraId="68B79CD7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2373D0">
        <w:rPr>
          <w:rFonts w:ascii="GHEA Mariam" w:eastAsia="GHEA Mariam" w:hAnsi="GHEA Mariam" w:cs="GHEA Mariam"/>
          <w:i/>
          <w:iCs/>
          <w:color w:val="000000"/>
          <w:lang w:val="hy-AM"/>
        </w:rPr>
        <w:t xml:space="preserve">բ) ապահովել, որպեսզի իրավական պաշտպանություն պահանջող ցանկացած անձի համար այդպիսի պաշտպանության իրավունք սահմանվի դատական, </w:t>
      </w:r>
      <w:r w:rsidRPr="002373D0">
        <w:rPr>
          <w:rFonts w:ascii="GHEA Mariam" w:eastAsia="GHEA Mariam" w:hAnsi="GHEA Mariam" w:cs="GHEA Mariam"/>
          <w:i/>
          <w:iCs/>
          <w:color w:val="000000"/>
          <w:lang w:val="hy-AM"/>
        </w:rPr>
        <w:lastRenderedPageBreak/>
        <w:t>վարչական կամ օրենսդրական իրավասու իշխանությունների կամ պետության իրավական համակարգով նախատեսված այլ իրավասու մարմնի կողմից, և զարգացնել դատական պաշտպանության հնարավորությունները.</w:t>
      </w:r>
    </w:p>
    <w:p w14:paraId="6708DEC3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i/>
          <w:iCs/>
          <w:color w:val="000000"/>
          <w:lang w:val="hy-AM"/>
        </w:rPr>
      </w:pPr>
      <w:r w:rsidRPr="002373D0">
        <w:rPr>
          <w:rFonts w:ascii="GHEA Mariam" w:eastAsia="GHEA Mariam" w:hAnsi="GHEA Mariam" w:cs="GHEA Mariam"/>
          <w:i/>
          <w:iCs/>
          <w:color w:val="000000"/>
          <w:lang w:val="hy-AM"/>
        </w:rPr>
        <w:t>գ) ապահովել իրավասու իշխանությունների կողմից իրավական պաշտպանության միջոցների կիրառումը դրանք տրամադրելու դեպքում»:</w:t>
      </w:r>
    </w:p>
    <w:p w14:paraId="4DF485FE" w14:textId="40A6B75A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11. ՀՀ </w:t>
      </w:r>
      <w:r w:rsidR="006F7B9B" w:rsidRPr="006F7B9B">
        <w:rPr>
          <w:rFonts w:ascii="GHEA Mariam" w:eastAsia="GHEA Mariam" w:hAnsi="GHEA Mariam" w:cs="GHEA Mariam"/>
          <w:color w:val="000000"/>
          <w:lang w:val="hy-AM"/>
        </w:rPr>
        <w:t>Ս</w:t>
      </w:r>
      <w:r w:rsidRPr="002373D0">
        <w:rPr>
          <w:rFonts w:ascii="GHEA Mariam" w:eastAsia="GHEA Mariam" w:hAnsi="GHEA Mariam" w:cs="GHEA Mariam"/>
          <w:color w:val="000000"/>
          <w:lang w:val="hy-AM"/>
        </w:rPr>
        <w:t>ահմանադրական դատարանը, անդրադառնալով դատական պաշտպանության արդյունավետ միջոցների և դատարանի մատչելիության սահմանադրական իրավունքների վերաբերյալ հիմնահարցերին, ձևավորել է հետևյալ իրավական դիրքորոշումները՝</w:t>
      </w:r>
    </w:p>
    <w:p w14:paraId="38C53A24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>- անձի հիմնական իրավունքներն ու ազատությունները՝ որպես բարձրագույն արժեք, դատարանների կողմից ենթակա են անվերապահ պաշտպանության կոնկրետ գործի ինչպես ըստ էության քննության, այնպես էլ հնարավոր հետագա վերաքննության շրջանակներում,</w:t>
      </w:r>
    </w:p>
    <w:p w14:paraId="01543AE4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>- դատական բողոքարկումը, որպես դատական պաշտպանության եղանակ, պետք է արդյունավետ միջոց ծառայի վերականգնելու անձի խախտված իրավունքներն ու ազատությունները՝ պահպանելով արդարադատության իրականացման սահմանադրական սկզբունքները,</w:t>
      </w:r>
    </w:p>
    <w:p w14:paraId="1763FF11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>- դատական բողոքարկման ինստիտուտը, առանց բացառության, պետք է միջոց հանդիսանա հավասարության պայմաններում, օբյեկտիվ, բազմակողմանի, արդար և հրապարակային դատաքննության արդյունքում, ողջամիտ ժամկետներում բացահայտելու և շտկելու դատական բոլոր այն սխալները, որոնք թույլ են տրվել ինչպես նյութական, այնպես էլ դատավարական իրավունքի նորմերի խախտման արդյունքում, հետևաբար հանգեցրել են դատական գործի սխալ լուծմանը,</w:t>
      </w:r>
    </w:p>
    <w:p w14:paraId="28175814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>- ընթացակարգային որևէ առանձնահատկություն չի կարող մեկնաբանվել որպես ՀՀ Սահմանադրությամբ երաշխավորված` դատարանի մատչելիության իրավունքի սահմանափակման հիմնավորում,</w:t>
      </w:r>
    </w:p>
    <w:p w14:paraId="229AD142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lastRenderedPageBreak/>
        <w:t>- դատարանի (արդարադատության) մատչելիությունը կարող է ունենալ որոշակի սահմանափակումներ, որոնք չպետք է խաթարեն այդ իրավունքի բուն էությունը</w:t>
      </w:r>
      <w:r w:rsidRPr="002373D0">
        <w:rPr>
          <w:rFonts w:ascii="GHEA Mariam" w:eastAsia="GHEA Mariam" w:hAnsi="GHEA Mariam" w:cs="GHEA Mariam"/>
          <w:color w:val="000000"/>
          <w:vertAlign w:val="superscript"/>
          <w:lang w:val="hy-AM"/>
        </w:rPr>
        <w:footnoteReference w:id="2"/>
      </w:r>
      <w:r w:rsidRPr="002373D0">
        <w:rPr>
          <w:rFonts w:ascii="GHEA Mariam" w:eastAsia="GHEA Mariam" w:hAnsi="GHEA Mariam" w:cs="GHEA Mariam"/>
          <w:color w:val="000000"/>
          <w:lang w:val="hy-AM"/>
        </w:rPr>
        <w:t>:</w:t>
      </w:r>
    </w:p>
    <w:p w14:paraId="285A8A39" w14:textId="77777777" w:rsidR="002373D0" w:rsidRPr="002373D0" w:rsidRDefault="002373D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12. Դատարանի մատչելիության իրավունքի սահմանափակումների վերաբերյալ իրավական դիրքորոշումներ է արտահայտել նաև Մարդու իրավունքների եվրոպական դատարանը (այսուհետ նաև՝ Եվրոպական դատարան): Մասնավորապես` </w:t>
      </w:r>
      <w:r w:rsidRPr="002373D0">
        <w:rPr>
          <w:rFonts w:ascii="GHEA Mariam" w:eastAsia="GHEA Mariam" w:hAnsi="GHEA Mariam" w:cs="GHEA Mariam"/>
          <w:i/>
          <w:color w:val="000000"/>
          <w:lang w:val="hy-AM"/>
        </w:rPr>
        <w:t>Հիրշհորն ընդդեմ Ռումինիայի գործով</w:t>
      </w:r>
      <w:r w:rsidRPr="002373D0">
        <w:rPr>
          <w:rFonts w:ascii="GHEA Mariam" w:eastAsia="GHEA Mariam" w:hAnsi="GHEA Mariam" w:cs="GHEA Mariam"/>
          <w:color w:val="000000"/>
          <w:lang w:val="hy-AM"/>
        </w:rPr>
        <w:t xml:space="preserve"> վճռում Եվրոպական դատարանը նշել է, որ դատարան դիմելու իրավունքը բացարձակ չէ և կարող է որոշակի սահմանափակումների ենթարկվել. դրանք թույլատրված են այն կանխադրույթի հիման վրա, որ դատարան դիմելու իրավունքն իր բնույթով պահանջում է պետության կողմից սահմանված կարգավորման առկայություն: Այս առումով պետություններն ունեն հայեցողության որոշակի սահման, թեև Եվրոպական կոնվենցիայի պահանջների պահպանման կապակցությամբ վերջնական որոշումը կայացնում է Եվրոպական դատարանը: Անհրաժեշտ է հիմնավորել, որ կիրառված սահմանափակումները դատարան դիմելու՝ անձի իրավունքն այն աստիճան չեն սահմանափակում կամ նվազեցնում, որ դրա արդյունքում խաթարվի իրավունքի բուն էությունը: Բացի դրանից, սահմանափակումը չի համապատասխանի Եվրոպական կոնվենցիայի 6-րդ հոդվածի 1-ին մասին, եթե այն օրինական նպատակ չհետապնդի, և առկա չլինի համաչափության ողջամիտ հարաբերակցություն՝ գործադրված միջոցի և հետապնդված նպատակի միջև</w:t>
      </w:r>
      <w:r w:rsidRPr="002373D0">
        <w:rPr>
          <w:rFonts w:ascii="GHEA Mariam" w:eastAsia="GHEA Mariam" w:hAnsi="GHEA Mariam" w:cs="GHEA Mariam"/>
          <w:color w:val="000000"/>
          <w:vertAlign w:val="superscript"/>
          <w:lang w:val="hy-AM"/>
        </w:rPr>
        <w:footnoteReference w:id="3"/>
      </w:r>
      <w:r w:rsidRPr="002373D0">
        <w:rPr>
          <w:rFonts w:ascii="GHEA Mariam" w:eastAsia="GHEA Mariam" w:hAnsi="GHEA Mariam" w:cs="GHEA Mariam"/>
          <w:color w:val="000000"/>
          <w:lang w:val="hy-AM"/>
        </w:rPr>
        <w:t>:</w:t>
      </w:r>
    </w:p>
    <w:p w14:paraId="5862CA92" w14:textId="53A257F2" w:rsidR="000A4F7D" w:rsidRPr="00E55F71" w:rsidRDefault="00EE0E01" w:rsidP="00E55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lang w:val="fr-FR"/>
        </w:rPr>
      </w:pPr>
      <w:r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>1</w:t>
      </w:r>
      <w:r w:rsidR="003C6EA2" w:rsidRPr="002B1ED2">
        <w:rPr>
          <w:rFonts w:ascii="GHEA Mariam" w:hAnsi="GHEA Mariam" w:cs="Arial"/>
          <w:color w:val="2C2D2E"/>
          <w:shd w:val="clear" w:color="auto" w:fill="FFFFFF"/>
          <w:lang w:val="hy-AM"/>
        </w:rPr>
        <w:t>3</w:t>
      </w:r>
      <w:r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. </w:t>
      </w:r>
      <w:r w:rsidR="00041B21" w:rsidRPr="00041B21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Վճռաբեկ դատարանն արձանագրում է, որ դատավարական կարգավիճակը հնարավորություն է ընձեռում տուժողին հանդես գալու որպես </w:t>
      </w:r>
      <w:r w:rsidR="00041B21">
        <w:rPr>
          <w:rFonts w:ascii="GHEA Mariam" w:hAnsi="GHEA Mariam" w:cs="Arial"/>
          <w:color w:val="2C2D2E"/>
          <w:shd w:val="clear" w:color="auto" w:fill="FFFFFF"/>
          <w:lang w:val="hy-AM"/>
        </w:rPr>
        <w:t>վարույթի մասնավոր</w:t>
      </w:r>
      <w:r w:rsidR="00041B21" w:rsidRPr="00041B21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մասնակից և իրականացնելու քրեադատավարական օրենքով սահմանված իր իրավունքներն ու պարտականությունները:</w:t>
      </w:r>
      <w:r w:rsidR="00041B21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proofErr w:type="spellStart"/>
      <w:r w:rsidR="000A4F7D" w:rsidRPr="000A4F7D">
        <w:rPr>
          <w:rFonts w:ascii="GHEA Mariam" w:hAnsi="GHEA Mariam" w:cs="Arial"/>
          <w:color w:val="2C2D2E"/>
          <w:shd w:val="clear" w:color="auto" w:fill="FFFFFF"/>
          <w:lang w:val="fr-FR"/>
        </w:rPr>
        <w:t>Դատական</w:t>
      </w:r>
      <w:proofErr w:type="spellEnd"/>
      <w:r w:rsidR="000A4F7D" w:rsidRPr="000A4F7D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0A4F7D" w:rsidRPr="000A4F7D">
        <w:rPr>
          <w:rFonts w:ascii="GHEA Mariam" w:eastAsia="GHEA Mariam" w:hAnsi="GHEA Mariam" w:cs="GHEA Mariam"/>
          <w:color w:val="000000"/>
          <w:lang w:val="hy-AM"/>
        </w:rPr>
        <w:t>վերանայման ընդհանուր պայմաններից մեկ</w:t>
      </w:r>
      <w:r w:rsidR="00041B21">
        <w:rPr>
          <w:rFonts w:ascii="GHEA Mariam" w:eastAsia="GHEA Mariam" w:hAnsi="GHEA Mariam" w:cs="GHEA Mariam"/>
          <w:color w:val="000000"/>
          <w:lang w:val="hy-AM"/>
        </w:rPr>
        <w:t>ը</w:t>
      </w:r>
      <w:r w:rsidR="002B1ED2" w:rsidRPr="002B1ED2">
        <w:rPr>
          <w:rFonts w:ascii="GHEA Mariam" w:eastAsia="GHEA Mariam" w:hAnsi="GHEA Mariam" w:cs="GHEA Mariam"/>
          <w:color w:val="000000"/>
          <w:lang w:val="fr-FR"/>
        </w:rPr>
        <w:t>`</w:t>
      </w:r>
      <w:r w:rsidR="00041B21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0A4F7D" w:rsidRPr="000A4F7D">
        <w:rPr>
          <w:rFonts w:ascii="GHEA Mariam" w:eastAsia="GHEA Mariam" w:hAnsi="GHEA Mariam" w:cs="GHEA Mariam"/>
          <w:color w:val="000000"/>
          <w:lang w:val="hy-AM"/>
        </w:rPr>
        <w:t xml:space="preserve">բողոք բերելու </w:t>
      </w:r>
      <w:r w:rsidR="002B1ED2" w:rsidRPr="00E55F71">
        <w:rPr>
          <w:rFonts w:ascii="GHEA Mariam" w:eastAsia="GHEA Mariam" w:hAnsi="GHEA Mariam" w:cs="GHEA Mariam"/>
          <w:color w:val="000000"/>
          <w:lang w:val="hy-AM"/>
        </w:rPr>
        <w:t>իրավունք</w:t>
      </w:r>
      <w:r w:rsidR="000A4F7D" w:rsidRPr="000A4F7D">
        <w:rPr>
          <w:rFonts w:ascii="GHEA Mariam" w:eastAsia="GHEA Mariam" w:hAnsi="GHEA Mariam" w:cs="GHEA Mariam"/>
          <w:color w:val="000000"/>
          <w:lang w:val="hy-AM"/>
        </w:rPr>
        <w:t xml:space="preserve"> ունեցող անձանց շրջանակն է</w:t>
      </w:r>
      <w:r w:rsidR="000A4F7D">
        <w:rPr>
          <w:rFonts w:ascii="GHEA Mariam" w:eastAsia="GHEA Mariam" w:hAnsi="GHEA Mariam" w:cs="GHEA Mariam"/>
          <w:color w:val="000000"/>
          <w:lang w:val="hy-AM"/>
        </w:rPr>
        <w:t xml:space="preserve">, որտեղ վարույթի մասնավոր մասնակցին տրված է դատական </w:t>
      </w:r>
      <w:r w:rsidR="000A4F7D">
        <w:rPr>
          <w:rFonts w:ascii="GHEA Mariam" w:eastAsia="GHEA Mariam" w:hAnsi="GHEA Mariam" w:cs="GHEA Mariam"/>
          <w:color w:val="000000"/>
          <w:lang w:val="hy-AM"/>
        </w:rPr>
        <w:lastRenderedPageBreak/>
        <w:t>պաշտպանության իրավունք</w:t>
      </w:r>
      <w:r w:rsidR="00041B21">
        <w:rPr>
          <w:rFonts w:ascii="GHEA Mariam" w:eastAsia="GHEA Mariam" w:hAnsi="GHEA Mariam" w:cs="GHEA Mariam"/>
          <w:color w:val="000000"/>
          <w:lang w:val="hy-AM"/>
        </w:rPr>
        <w:t>ն իրացնելու</w:t>
      </w:r>
      <w:r w:rsidR="000A4F7D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041B21">
        <w:rPr>
          <w:rFonts w:ascii="GHEA Mariam" w:eastAsia="GHEA Mariam" w:hAnsi="GHEA Mariam" w:cs="GHEA Mariam"/>
          <w:color w:val="000000"/>
          <w:lang w:val="hy-AM"/>
        </w:rPr>
        <w:t>նպատակով</w:t>
      </w:r>
      <w:r w:rsidR="000A4F7D">
        <w:rPr>
          <w:rFonts w:ascii="GHEA Mariam" w:eastAsia="GHEA Mariam" w:hAnsi="GHEA Mariam" w:cs="GHEA Mariam"/>
          <w:color w:val="000000"/>
          <w:lang w:val="hy-AM"/>
        </w:rPr>
        <w:t xml:space="preserve"> </w:t>
      </w:r>
      <w:r w:rsidR="00041B21">
        <w:rPr>
          <w:rFonts w:ascii="GHEA Mariam" w:eastAsia="GHEA Mariam" w:hAnsi="GHEA Mariam" w:cs="GHEA Mariam"/>
          <w:color w:val="000000"/>
          <w:lang w:val="hy-AM"/>
        </w:rPr>
        <w:t xml:space="preserve">բողոք բերելու հնարավորություն և </w:t>
      </w:r>
      <w:r w:rsidR="00041B21" w:rsidRPr="00041B21">
        <w:rPr>
          <w:rFonts w:ascii="GHEA Mariam" w:eastAsia="GHEA Mariam" w:hAnsi="GHEA Mariam" w:cs="GHEA Mariam"/>
          <w:color w:val="000000"/>
          <w:lang w:val="hy-AM"/>
        </w:rPr>
        <w:t>դատավարական որևէ առանձնահատկություն կամ ընթացակարգ չի կարող խոչընդոտել կամ կանխել դատարան դիմելու իրավունքի արդյունավետ իրացման հնարավորությունը, իմաստազրկել ՀՀ Սահմանադրությամբ երաշխավորված դատական պաշտպանության իրավունքը կամ դրա իրացման արգելք հանդիսանալ</w:t>
      </w:r>
      <w:r w:rsidR="00041B21">
        <w:rPr>
          <w:rFonts w:ascii="GHEA Mariam" w:eastAsia="GHEA Mariam" w:hAnsi="GHEA Mariam" w:cs="GHEA Mariam"/>
          <w:color w:val="000000"/>
          <w:lang w:val="hy-AM"/>
        </w:rPr>
        <w:t>։</w:t>
      </w:r>
    </w:p>
    <w:p w14:paraId="1E372625" w14:textId="307CA72D" w:rsidR="00094D0D" w:rsidRPr="00D80B5C" w:rsidRDefault="00E55340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fr-FR"/>
        </w:rPr>
      </w:pPr>
      <w:r w:rsidRPr="000A4F7D">
        <w:rPr>
          <w:rFonts w:ascii="GHEA Mariam" w:eastAsia="GHEA Mariam" w:hAnsi="GHEA Mariam" w:cs="GHEA Mariam"/>
          <w:color w:val="000000"/>
          <w:lang w:val="fr-FR"/>
        </w:rPr>
        <w:t>1</w:t>
      </w:r>
      <w:r w:rsidR="00E55F71">
        <w:rPr>
          <w:rFonts w:ascii="GHEA Mariam" w:eastAsia="GHEA Mariam" w:hAnsi="GHEA Mariam" w:cs="GHEA Mariam"/>
          <w:color w:val="000000"/>
          <w:lang w:val="hy-AM"/>
        </w:rPr>
        <w:t>4</w:t>
      </w:r>
      <w:r w:rsidRPr="000A4F7D">
        <w:rPr>
          <w:rFonts w:ascii="GHEA Mariam" w:eastAsia="GHEA Mariam" w:hAnsi="GHEA Mariam" w:cs="GHEA Mariam"/>
          <w:color w:val="000000"/>
          <w:lang w:val="fr-FR"/>
        </w:rPr>
        <w:t xml:space="preserve">.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Սույն</w:t>
      </w:r>
      <w:r w:rsidRPr="000A4F7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գործի</w:t>
      </w:r>
      <w:r w:rsidRPr="000A4F7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նյութերի</w:t>
      </w:r>
      <w:r w:rsidRPr="000A4F7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ուսումնասիրությունից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երևում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է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, </w:t>
      </w:r>
      <w:r w:rsidRPr="000A4F7D">
        <w:rPr>
          <w:rFonts w:ascii="GHEA Mariam" w:eastAsia="GHEA Mariam" w:hAnsi="GHEA Mariam" w:cs="GHEA Mariam"/>
          <w:color w:val="000000"/>
          <w:lang w:val="hy-AM"/>
        </w:rPr>
        <w:t>որ</w:t>
      </w:r>
      <w:r w:rsidR="00404188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Վերաքննիչ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դատարան</w:t>
      </w:r>
      <w:r w:rsidR="007E7494" w:rsidRPr="005D2E5D">
        <w:rPr>
          <w:rFonts w:ascii="GHEA Mariam" w:eastAsia="GHEA Mariam" w:hAnsi="GHEA Mariam" w:cs="GHEA Mariam"/>
          <w:color w:val="000000"/>
          <w:lang w:val="hy-AM"/>
        </w:rPr>
        <w:t>ը</w:t>
      </w:r>
      <w:r w:rsidR="00462355">
        <w:rPr>
          <w:rFonts w:ascii="GHEA Mariam" w:eastAsia="GHEA Mariam" w:hAnsi="GHEA Mariam" w:cs="GHEA Mariam"/>
          <w:color w:val="000000"/>
          <w:lang w:val="fr-FR"/>
        </w:rPr>
        <w:t>,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202</w:t>
      </w:r>
      <w:r w:rsidR="00216786">
        <w:rPr>
          <w:rFonts w:ascii="GHEA Mariam" w:eastAsia="GHEA Mariam" w:hAnsi="GHEA Mariam" w:cs="GHEA Mariam"/>
          <w:color w:val="000000"/>
          <w:lang w:val="fr-FR"/>
        </w:rPr>
        <w:t>3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թվականի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proofErr w:type="spellStart"/>
      <w:r w:rsidR="00216786">
        <w:rPr>
          <w:rFonts w:ascii="GHEA Mariam" w:eastAsia="GHEA Mariam" w:hAnsi="GHEA Mariam" w:cs="GHEA Mariam"/>
          <w:color w:val="000000"/>
          <w:lang w:val="fr-FR"/>
        </w:rPr>
        <w:t>մարտի</w:t>
      </w:r>
      <w:proofErr w:type="spellEnd"/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216786">
        <w:rPr>
          <w:rFonts w:ascii="GHEA Mariam" w:eastAsia="GHEA Mariam" w:hAnsi="GHEA Mariam" w:cs="GHEA Mariam"/>
          <w:color w:val="000000"/>
          <w:lang w:val="fr-FR"/>
        </w:rPr>
        <w:t>3</w:t>
      </w:r>
      <w:r w:rsidRPr="005D2E5D">
        <w:rPr>
          <w:rFonts w:ascii="GHEA Mariam" w:eastAsia="GHEA Mariam" w:hAnsi="GHEA Mariam" w:cs="GHEA Mariam"/>
          <w:color w:val="000000"/>
          <w:lang w:val="fr-FR"/>
        </w:rPr>
        <w:t>-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ի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որոշմամբ</w:t>
      </w:r>
      <w:r w:rsidR="00462355">
        <w:rPr>
          <w:rFonts w:ascii="GHEA Mariam" w:eastAsia="GHEA Mariam" w:hAnsi="GHEA Mariam" w:cs="GHEA Mariam"/>
          <w:color w:val="000000"/>
          <w:lang w:val="hy-AM"/>
        </w:rPr>
        <w:t>,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CC066A" w:rsidRPr="005D2E5D">
        <w:rPr>
          <w:rFonts w:ascii="GHEA Mariam" w:hAnsi="GHEA Mariam"/>
          <w:lang w:val="hy-AM"/>
        </w:rPr>
        <w:t xml:space="preserve">Առաջին ատյանի դատարանի՝ </w:t>
      </w:r>
      <w:r w:rsidR="00F93533" w:rsidRPr="005D2E5D">
        <w:rPr>
          <w:rFonts w:ascii="GHEA Mariam" w:hAnsi="GHEA Mariam" w:cs="Tahoma"/>
          <w:lang w:val="hy-AM"/>
        </w:rPr>
        <w:t>202</w:t>
      </w:r>
      <w:r w:rsidR="00216786" w:rsidRPr="00216786">
        <w:rPr>
          <w:rFonts w:ascii="GHEA Mariam" w:hAnsi="GHEA Mariam" w:cs="Tahoma"/>
          <w:lang w:val="fr-FR"/>
        </w:rPr>
        <w:t>3</w:t>
      </w:r>
      <w:r w:rsidR="00F93533" w:rsidRPr="005D2E5D">
        <w:rPr>
          <w:rFonts w:ascii="GHEA Mariam" w:hAnsi="GHEA Mariam" w:cs="Tahoma"/>
          <w:lang w:val="hy-AM"/>
        </w:rPr>
        <w:t xml:space="preserve"> թվականի </w:t>
      </w:r>
      <w:r w:rsidR="00216786" w:rsidRPr="000A4F7D">
        <w:rPr>
          <w:rFonts w:ascii="GHEA Mariam" w:hAnsi="GHEA Mariam" w:cs="Tahoma"/>
          <w:lang w:val="hy-AM"/>
        </w:rPr>
        <w:t>փետրվարի</w:t>
      </w:r>
      <w:r w:rsidR="00F93533" w:rsidRPr="005D2E5D">
        <w:rPr>
          <w:rFonts w:ascii="GHEA Mariam" w:hAnsi="GHEA Mariam" w:cs="Tahoma"/>
          <w:lang w:val="hy-AM"/>
        </w:rPr>
        <w:t xml:space="preserve"> </w:t>
      </w:r>
      <w:r w:rsidR="00216786" w:rsidRPr="00216786">
        <w:rPr>
          <w:rFonts w:ascii="GHEA Mariam" w:hAnsi="GHEA Mariam" w:cs="Tahoma"/>
          <w:lang w:val="fr-FR"/>
        </w:rPr>
        <w:t>3</w:t>
      </w:r>
      <w:r w:rsidR="00F93533" w:rsidRPr="005D2E5D">
        <w:rPr>
          <w:rFonts w:ascii="GHEA Mariam" w:hAnsi="GHEA Mariam" w:cs="Tahoma"/>
          <w:lang w:val="hy-AM"/>
        </w:rPr>
        <w:t xml:space="preserve">-ի </w:t>
      </w:r>
      <w:r w:rsidR="00CC066A" w:rsidRPr="005D2E5D">
        <w:rPr>
          <w:rFonts w:ascii="GHEA Mariam" w:hAnsi="GHEA Mariam" w:cs="Tahoma"/>
          <w:lang w:val="hy-AM"/>
        </w:rPr>
        <w:t xml:space="preserve">որոշման դեմ </w:t>
      </w:r>
      <w:r w:rsidR="00216786">
        <w:rPr>
          <w:rFonts w:ascii="GHEA Mariam" w:hAnsi="GHEA Mariam"/>
          <w:lang w:val="hy-AM"/>
        </w:rPr>
        <w:t>տ</w:t>
      </w:r>
      <w:r w:rsidR="00216786" w:rsidRPr="001F0628">
        <w:rPr>
          <w:rFonts w:ascii="GHEA Mariam" w:hAnsi="GHEA Mariam"/>
          <w:lang w:val="hy-AM"/>
        </w:rPr>
        <w:t>ուժողի ներկայացուցիչ Վ.Բադալյան</w:t>
      </w:r>
      <w:r w:rsidR="00216786" w:rsidRPr="000A4F7D">
        <w:rPr>
          <w:rFonts w:ascii="GHEA Mariam" w:hAnsi="GHEA Mariam"/>
          <w:lang w:val="hy-AM"/>
        </w:rPr>
        <w:t>ի</w:t>
      </w:r>
      <w:r w:rsidR="00216786" w:rsidRPr="005D2E5D">
        <w:rPr>
          <w:rFonts w:ascii="GHEA Mariam" w:hAnsi="GHEA Mariam" w:cs="Sylfaen"/>
          <w:lang w:val="fr-FR"/>
        </w:rPr>
        <w:t xml:space="preserve"> </w:t>
      </w:r>
      <w:r w:rsidR="005F6130" w:rsidRPr="000A4F7D">
        <w:rPr>
          <w:rFonts w:ascii="GHEA Mariam" w:hAnsi="GHEA Mariam"/>
          <w:lang w:val="hy-AM"/>
        </w:rPr>
        <w:t>հատուկ</w:t>
      </w:r>
      <w:r w:rsidR="005F6130" w:rsidRPr="005D2E5D">
        <w:rPr>
          <w:rFonts w:ascii="GHEA Mariam" w:hAnsi="GHEA Mariam"/>
          <w:lang w:val="fr-FR"/>
        </w:rPr>
        <w:t xml:space="preserve"> </w:t>
      </w:r>
      <w:r w:rsidR="005F6130" w:rsidRPr="000A4F7D">
        <w:rPr>
          <w:rFonts w:ascii="GHEA Mariam" w:hAnsi="GHEA Mariam"/>
          <w:lang w:val="hy-AM"/>
        </w:rPr>
        <w:t>վերանայման</w:t>
      </w:r>
      <w:r w:rsidR="005F6130" w:rsidRPr="005D2E5D">
        <w:rPr>
          <w:rFonts w:ascii="GHEA Mariam" w:hAnsi="GHEA Mariam"/>
          <w:lang w:val="fr-FR"/>
        </w:rPr>
        <w:t xml:space="preserve"> </w:t>
      </w:r>
      <w:proofErr w:type="spellStart"/>
      <w:r w:rsidR="005F6130" w:rsidRPr="005D2E5D">
        <w:rPr>
          <w:rFonts w:ascii="GHEA Mariam" w:hAnsi="GHEA Mariam"/>
          <w:lang w:val="fr-FR"/>
        </w:rPr>
        <w:t>վերաքննիչ</w:t>
      </w:r>
      <w:proofErr w:type="spellEnd"/>
      <w:r w:rsidR="005F6130" w:rsidRPr="005D2E5D">
        <w:rPr>
          <w:rFonts w:ascii="GHEA Mariam" w:hAnsi="GHEA Mariam"/>
          <w:lang w:val="fr-FR"/>
        </w:rPr>
        <w:t xml:space="preserve"> </w:t>
      </w:r>
      <w:r w:rsidRPr="005D2E5D">
        <w:rPr>
          <w:rFonts w:ascii="GHEA Mariam" w:hAnsi="GHEA Mariam"/>
          <w:noProof/>
          <w:lang w:val="hy-AM"/>
        </w:rPr>
        <w:t>բողոքը</w:t>
      </w:r>
      <w:r w:rsidRPr="005D2E5D">
        <w:rPr>
          <w:rFonts w:ascii="GHEA Mariam" w:hAnsi="GHEA Mariam"/>
          <w:noProof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թողել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է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առանց</w:t>
      </w:r>
      <w:r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Pr="005D2E5D">
        <w:rPr>
          <w:rFonts w:ascii="GHEA Mariam" w:eastAsia="GHEA Mariam" w:hAnsi="GHEA Mariam" w:cs="GHEA Mariam"/>
          <w:color w:val="000000"/>
          <w:lang w:val="hy-AM"/>
        </w:rPr>
        <w:t>քննության</w:t>
      </w:r>
      <w:r w:rsidR="007E7494" w:rsidRPr="005D2E5D">
        <w:rPr>
          <w:rFonts w:ascii="GHEA Mariam" w:eastAsia="GHEA Mariam" w:hAnsi="GHEA Mariam" w:cs="GHEA Mariam"/>
          <w:color w:val="000000"/>
          <w:lang w:val="hy-AM"/>
        </w:rPr>
        <w:t xml:space="preserve">՝ </w:t>
      </w:r>
      <w:r w:rsidR="005F0107" w:rsidRPr="000A4F7D">
        <w:rPr>
          <w:rFonts w:ascii="GHEA Mariam" w:eastAsia="GHEA Mariam" w:hAnsi="GHEA Mariam" w:cs="GHEA Mariam"/>
          <w:color w:val="000000"/>
          <w:lang w:val="hy-AM"/>
        </w:rPr>
        <w:t>պատճառաբանելով</w:t>
      </w:r>
      <w:r w:rsidRPr="005D2E5D">
        <w:rPr>
          <w:rFonts w:ascii="GHEA Mariam" w:hAnsi="GHEA Mariam" w:cs="Tahoma"/>
          <w:lang w:val="hy-AM"/>
        </w:rPr>
        <w:t>, որ</w:t>
      </w:r>
      <w:r w:rsidR="00462355">
        <w:rPr>
          <w:rFonts w:ascii="GHEA Mariam" w:hAnsi="GHEA Mariam" w:cs="Tahoma"/>
          <w:lang w:val="hy-AM"/>
        </w:rPr>
        <w:t xml:space="preserve"> այն </w:t>
      </w:r>
      <w:r w:rsidR="00F74AB0" w:rsidRPr="00216786">
        <w:rPr>
          <w:rFonts w:ascii="GHEA Mariam" w:hAnsi="GHEA Mariam" w:cs="Tahoma"/>
          <w:lang w:val="hy-AM"/>
        </w:rPr>
        <w:t>բերել</w:t>
      </w:r>
      <w:r w:rsidR="00F74AB0" w:rsidRPr="005D2E5D">
        <w:rPr>
          <w:rFonts w:ascii="GHEA Mariam" w:hAnsi="GHEA Mariam" w:cs="Tahoma"/>
          <w:lang w:val="fr-FR"/>
        </w:rPr>
        <w:t xml:space="preserve"> </w:t>
      </w:r>
      <w:r w:rsidR="00F74AB0" w:rsidRPr="00216786">
        <w:rPr>
          <w:rFonts w:ascii="GHEA Mariam" w:hAnsi="GHEA Mariam" w:cs="Tahoma"/>
          <w:lang w:val="hy-AM"/>
        </w:rPr>
        <w:t>է</w:t>
      </w:r>
      <w:r w:rsidR="00F74AB0" w:rsidRPr="005D2E5D">
        <w:rPr>
          <w:rFonts w:ascii="GHEA Mariam" w:hAnsi="GHEA Mariam" w:cs="Tahoma"/>
          <w:lang w:val="fr-FR"/>
        </w:rPr>
        <w:t xml:space="preserve"> </w:t>
      </w:r>
      <w:r w:rsidR="00F74AB0" w:rsidRPr="00216786">
        <w:rPr>
          <w:rFonts w:ascii="GHEA Mariam" w:hAnsi="GHEA Mariam" w:cs="Tahoma"/>
          <w:lang w:val="hy-AM"/>
        </w:rPr>
        <w:t>բողոքարկման</w:t>
      </w:r>
      <w:r w:rsidR="00F74AB0" w:rsidRPr="005D2E5D">
        <w:rPr>
          <w:rFonts w:ascii="GHEA Mariam" w:hAnsi="GHEA Mariam" w:cs="Tahoma"/>
          <w:lang w:val="fr-FR"/>
        </w:rPr>
        <w:t xml:space="preserve"> </w:t>
      </w:r>
      <w:r w:rsidR="00F74AB0" w:rsidRPr="00216786">
        <w:rPr>
          <w:rFonts w:ascii="GHEA Mariam" w:hAnsi="GHEA Mariam" w:cs="Tahoma"/>
          <w:lang w:val="hy-AM"/>
        </w:rPr>
        <w:t>իրավունք</w:t>
      </w:r>
      <w:r w:rsidR="00F74AB0" w:rsidRPr="005D2E5D">
        <w:rPr>
          <w:rFonts w:ascii="GHEA Mariam" w:hAnsi="GHEA Mariam" w:cs="Tahoma"/>
          <w:lang w:val="fr-FR"/>
        </w:rPr>
        <w:t xml:space="preserve"> </w:t>
      </w:r>
      <w:r w:rsidR="00F74AB0" w:rsidRPr="00216786">
        <w:rPr>
          <w:rFonts w:ascii="GHEA Mariam" w:hAnsi="GHEA Mariam" w:cs="Tahoma"/>
          <w:lang w:val="hy-AM"/>
        </w:rPr>
        <w:t>չունեցող</w:t>
      </w:r>
      <w:r w:rsidR="00F74AB0" w:rsidRPr="005D2E5D">
        <w:rPr>
          <w:rFonts w:ascii="GHEA Mariam" w:hAnsi="GHEA Mariam" w:cs="Tahoma"/>
          <w:lang w:val="fr-FR"/>
        </w:rPr>
        <w:t xml:space="preserve"> </w:t>
      </w:r>
      <w:r w:rsidR="00F74AB0" w:rsidRPr="00216786">
        <w:rPr>
          <w:rFonts w:ascii="GHEA Mariam" w:hAnsi="GHEA Mariam" w:cs="Tahoma"/>
          <w:lang w:val="hy-AM"/>
        </w:rPr>
        <w:t>անձը</w:t>
      </w:r>
      <w:r w:rsidR="00D80B5C" w:rsidRPr="00D80B5C">
        <w:rPr>
          <w:rFonts w:ascii="GHEA Mariam" w:hAnsi="GHEA Mariam" w:cs="Tahoma"/>
          <w:lang w:val="fr-FR"/>
        </w:rPr>
        <w:t xml:space="preserve">, </w:t>
      </w:r>
      <w:proofErr w:type="spellStart"/>
      <w:r w:rsidR="00D80B5C">
        <w:rPr>
          <w:rFonts w:ascii="GHEA Mariam" w:hAnsi="GHEA Mariam" w:cs="Tahoma"/>
          <w:lang w:val="fr-FR"/>
        </w:rPr>
        <w:t>քանի</w:t>
      </w:r>
      <w:proofErr w:type="spellEnd"/>
      <w:r w:rsidR="00D80B5C">
        <w:rPr>
          <w:rFonts w:ascii="GHEA Mariam" w:hAnsi="GHEA Mariam" w:cs="Tahoma"/>
          <w:lang w:val="fr-FR"/>
        </w:rPr>
        <w:t xml:space="preserve"> </w:t>
      </w:r>
      <w:proofErr w:type="spellStart"/>
      <w:r w:rsidR="00D80B5C">
        <w:rPr>
          <w:rFonts w:ascii="GHEA Mariam" w:hAnsi="GHEA Mariam" w:cs="Tahoma"/>
          <w:lang w:val="fr-FR"/>
        </w:rPr>
        <w:t>որ</w:t>
      </w:r>
      <w:proofErr w:type="spellEnd"/>
      <w:r w:rsidR="002B1ED2">
        <w:rPr>
          <w:rFonts w:ascii="GHEA Mariam" w:hAnsi="GHEA Mariam" w:cs="Tahoma"/>
          <w:lang w:val="fr-FR"/>
        </w:rPr>
        <w:t>,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ինչպես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բողոք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բերելու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իրավունք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սահմանող ընդհանուր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կանոններ</w:t>
      </w:r>
      <w:r w:rsidR="002B1ED2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ը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,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այնպես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էլ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հատուկ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կանոնները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սահմանել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են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h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ամապատասխան դատական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ակտի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դեմ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հատուկ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վերանայման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բողոք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ներկայացնելու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իրավասությամբ օժտված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սուբյեկտների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ցանկ</w:t>
      </w:r>
      <w:r w:rsidR="00D80B5C" w:rsidRPr="000A4F7D">
        <w:rPr>
          <w:rFonts w:ascii="GHEA Mariam" w:hAnsi="GHEA Mariam" w:cs="Sylfaen"/>
          <w:color w:val="2C2D2E"/>
          <w:shd w:val="clear" w:color="auto" w:fill="FFFFFF"/>
          <w:lang w:val="hy-AM"/>
        </w:rPr>
        <w:t>ը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>,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D80B5C" w:rsidRPr="000A4F7D">
        <w:rPr>
          <w:rFonts w:ascii="GHEA Mariam" w:hAnsi="GHEA Mariam" w:cs="Arial"/>
          <w:color w:val="2C2D2E"/>
          <w:shd w:val="clear" w:color="auto" w:fill="FFFFFF"/>
          <w:lang w:val="hy-AM"/>
        </w:rPr>
        <w:t>համաձ</w:t>
      </w:r>
      <w:r w:rsidR="003A6ED3" w:rsidRPr="000A4F7D">
        <w:rPr>
          <w:rFonts w:ascii="GHEA Mariam" w:hAnsi="GHEA Mariam" w:cs="Arial"/>
          <w:color w:val="2C2D2E"/>
          <w:shd w:val="clear" w:color="auto" w:fill="FFFFFF"/>
          <w:lang w:val="hy-AM"/>
        </w:rPr>
        <w:t>ա</w:t>
      </w:r>
      <w:r w:rsidR="00D80B5C" w:rsidRPr="000A4F7D">
        <w:rPr>
          <w:rFonts w:ascii="GHEA Mariam" w:hAnsi="GHEA Mariam" w:cs="Arial"/>
          <w:color w:val="2C2D2E"/>
          <w:shd w:val="clear" w:color="auto" w:fill="FFFFFF"/>
          <w:lang w:val="hy-AM"/>
        </w:rPr>
        <w:t>յն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D80B5C" w:rsidRPr="000A4F7D">
        <w:rPr>
          <w:rFonts w:ascii="GHEA Mariam" w:hAnsi="GHEA Mariam" w:cs="Arial"/>
          <w:color w:val="2C2D2E"/>
          <w:shd w:val="clear" w:color="auto" w:fill="FFFFFF"/>
          <w:lang w:val="hy-AM"/>
        </w:rPr>
        <w:t>որի</w:t>
      </w:r>
      <w:r w:rsidR="003A6ED3" w:rsidRPr="000A4F7D">
        <w:rPr>
          <w:rFonts w:ascii="GHEA Mariam" w:hAnsi="GHEA Mariam" w:cs="Arial"/>
          <w:color w:val="2C2D2E"/>
          <w:shd w:val="clear" w:color="auto" w:fill="FFFFFF"/>
          <w:lang w:val="hy-AM"/>
        </w:rPr>
        <w:t>՝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տուժող</w:t>
      </w:r>
      <w:r w:rsidR="00D80B5C" w:rsidRPr="000A4F7D">
        <w:rPr>
          <w:rFonts w:ascii="GHEA Mariam" w:hAnsi="GHEA Mariam" w:cs="Sylfaen"/>
          <w:color w:val="2C2D2E"/>
          <w:shd w:val="clear" w:color="auto" w:fill="FFFFFF"/>
          <w:lang w:val="hy-AM"/>
        </w:rPr>
        <w:t>ը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կամ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վերջինի</w:t>
      </w:r>
      <w:r w:rsidR="00D80B5C" w:rsidRPr="000A4F7D">
        <w:rPr>
          <w:rFonts w:ascii="GHEA Mariam" w:hAnsi="GHEA Mariam" w:cs="Sylfaen"/>
          <w:color w:val="2C2D2E"/>
          <w:shd w:val="clear" w:color="auto" w:fill="FFFFFF"/>
          <w:lang w:val="hy-AM"/>
        </w:rPr>
        <w:t>ս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ներկայացուցիչը տվյալ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դեպքում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չունեն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հատուկ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վերանայման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բողոք ներկայացնելու</w:t>
      </w:r>
      <w:r w:rsidR="00D80B5C" w:rsidRPr="00D80B5C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D80B5C" w:rsidRPr="00D80B5C">
        <w:rPr>
          <w:rFonts w:ascii="GHEA Mariam" w:hAnsi="GHEA Mariam" w:cs="Sylfaen"/>
          <w:color w:val="2C2D2E"/>
          <w:shd w:val="clear" w:color="auto" w:fill="FFFFFF"/>
          <w:lang w:val="hy-AM"/>
        </w:rPr>
        <w:t>իրավունք</w:t>
      </w:r>
      <w:r w:rsidRPr="005D2E5D">
        <w:rPr>
          <w:rFonts w:ascii="GHEA Mariam" w:eastAsia="GHEA Mariam" w:hAnsi="GHEA Mariam" w:cs="GHEA Mariam"/>
          <w:vertAlign w:val="superscript"/>
        </w:rPr>
        <w:footnoteReference w:id="4"/>
      </w:r>
      <w:r w:rsidRPr="005D2E5D">
        <w:rPr>
          <w:rFonts w:ascii="GHEA Mariam" w:eastAsia="GHEA Mariam" w:hAnsi="GHEA Mariam" w:cs="GHEA Mariam"/>
          <w:lang w:val="hy-AM"/>
        </w:rPr>
        <w:t>։</w:t>
      </w:r>
      <w:bookmarkStart w:id="1" w:name="_30j0zll" w:colFirst="0" w:colLast="0"/>
      <w:bookmarkEnd w:id="1"/>
      <w:r w:rsidR="00D80B5C" w:rsidRPr="00D80B5C">
        <w:rPr>
          <w:rFonts w:ascii="GHEA Mariam" w:eastAsia="GHEA Mariam" w:hAnsi="GHEA Mariam" w:cs="GHEA Mariam"/>
          <w:lang w:val="fr-FR"/>
        </w:rPr>
        <w:t xml:space="preserve"> </w:t>
      </w:r>
    </w:p>
    <w:p w14:paraId="04991482" w14:textId="5784E824" w:rsidR="00622A92" w:rsidRDefault="00774192" w:rsidP="00E00E3B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color w:val="2C2D2E"/>
          <w:shd w:val="clear" w:color="auto" w:fill="FFFFFF"/>
          <w:lang w:val="hy-AM"/>
        </w:rPr>
      </w:pPr>
      <w:r w:rsidRPr="005D2E5D">
        <w:rPr>
          <w:rFonts w:ascii="GHEA Mariam" w:eastAsia="GHEA Mariam" w:hAnsi="GHEA Mariam" w:cs="GHEA Mariam"/>
          <w:lang w:val="fr-FR"/>
        </w:rPr>
        <w:t>1</w:t>
      </w:r>
      <w:r w:rsidR="00E55F71">
        <w:rPr>
          <w:rFonts w:ascii="GHEA Mariam" w:eastAsia="GHEA Mariam" w:hAnsi="GHEA Mariam" w:cs="GHEA Mariam"/>
          <w:lang w:val="hy-AM"/>
        </w:rPr>
        <w:t>5</w:t>
      </w:r>
      <w:r w:rsidR="00BB6D45" w:rsidRPr="005D2E5D">
        <w:rPr>
          <w:rFonts w:ascii="GHEA Mariam" w:eastAsia="GHEA Mariam" w:hAnsi="GHEA Mariam" w:cs="GHEA Mariam"/>
          <w:lang w:val="fr-FR"/>
        </w:rPr>
        <w:t xml:space="preserve">.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Նախորդ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կետում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մեջբերված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փաստական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հանգամանքը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գնահատելով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սույն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որոշման</w:t>
      </w:r>
      <w:proofErr w:type="spellEnd"/>
      <w:r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5F0107" w:rsidRPr="005D2E5D">
        <w:rPr>
          <w:rFonts w:ascii="GHEA Mariam" w:hAnsi="GHEA Mariam"/>
          <w:shd w:val="clear" w:color="auto" w:fill="FFFFFF"/>
          <w:lang w:val="fr-FR"/>
        </w:rPr>
        <w:t>10</w:t>
      </w:r>
      <w:r w:rsidRPr="005D2E5D">
        <w:rPr>
          <w:rFonts w:ascii="GHEA Mariam" w:hAnsi="GHEA Mariam"/>
          <w:shd w:val="clear" w:color="auto" w:fill="FFFFFF"/>
          <w:lang w:val="fr-FR"/>
        </w:rPr>
        <w:t>-1</w:t>
      </w:r>
      <w:r w:rsidR="00E55F71">
        <w:rPr>
          <w:rFonts w:ascii="GHEA Mariam" w:hAnsi="GHEA Mariam"/>
          <w:shd w:val="clear" w:color="auto" w:fill="FFFFFF"/>
          <w:lang w:val="hy-AM"/>
        </w:rPr>
        <w:t>3</w:t>
      </w:r>
      <w:r w:rsidR="005F0107" w:rsidRPr="005D2E5D">
        <w:rPr>
          <w:rFonts w:ascii="GHEA Mariam" w:hAnsi="GHEA Mariam"/>
          <w:shd w:val="clear" w:color="auto" w:fill="FFFFFF"/>
          <w:lang w:val="fr-FR"/>
        </w:rPr>
        <w:t>-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րդ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կետերում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վկայակոչված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իրավադրույթների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BB6D45" w:rsidRPr="005D2E5D">
        <w:rPr>
          <w:rFonts w:ascii="GHEA Mariam" w:hAnsi="GHEA Mariam"/>
          <w:shd w:val="clear" w:color="auto" w:fill="FFFFFF"/>
        </w:rPr>
        <w:t>և</w:t>
      </w:r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արտահայտված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իրավական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դիրքորոշումների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լույսի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ներքո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`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Վճռաբեկ</w:t>
      </w:r>
      <w:proofErr w:type="spellEnd"/>
      <w:r w:rsidR="00BB6D45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BB6D45" w:rsidRPr="005D2E5D">
        <w:rPr>
          <w:rFonts w:ascii="GHEA Mariam" w:hAnsi="GHEA Mariam"/>
          <w:shd w:val="clear" w:color="auto" w:fill="FFFFFF"/>
        </w:rPr>
        <w:t>դատարան</w:t>
      </w:r>
      <w:proofErr w:type="spellEnd"/>
      <w:r w:rsidR="001D1E99">
        <w:rPr>
          <w:rFonts w:ascii="GHEA Mariam" w:hAnsi="GHEA Mariam"/>
          <w:shd w:val="clear" w:color="auto" w:fill="FFFFFF"/>
          <w:lang w:val="hy-AM"/>
        </w:rPr>
        <w:t xml:space="preserve">ն արձանագրում է, որ </w:t>
      </w:r>
      <w:r w:rsidR="001B06F7" w:rsidRPr="001B06F7">
        <w:rPr>
          <w:rFonts w:ascii="GHEA Mariam" w:hAnsi="GHEA Mariam"/>
          <w:shd w:val="clear" w:color="auto" w:fill="FFFFFF"/>
          <w:lang w:val="hy-AM"/>
        </w:rPr>
        <w:t xml:space="preserve">Վերաքննիչ դատարանն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հետևությունը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7714F">
        <w:rPr>
          <w:rFonts w:ascii="GHEA Mariam" w:hAnsi="GHEA Mariam" w:cs="Sylfaen"/>
          <w:color w:val="2C2D2E"/>
          <w:shd w:val="clear" w:color="auto" w:fill="FFFFFF"/>
          <w:lang w:val="hy-AM"/>
        </w:rPr>
        <w:t>կառուցել</w:t>
      </w:r>
      <w:r w:rsidR="003A6ED3" w:rsidRPr="001B06F7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1B06F7">
        <w:rPr>
          <w:rFonts w:ascii="GHEA Mariam" w:hAnsi="GHEA Mariam" w:cs="Sylfaen"/>
          <w:color w:val="2C2D2E"/>
          <w:shd w:val="clear" w:color="auto" w:fill="FFFFFF"/>
          <w:lang w:val="hy-AM"/>
        </w:rPr>
        <w:t>է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ՀՀ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E850BF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նախկին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քրեական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դատավարության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օրենսգրքի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285-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>, 287-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="00014456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և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288-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հոդվածներ</w:t>
      </w:r>
      <w:r w:rsidR="00014456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ի </w:t>
      </w:r>
      <w:r w:rsidR="0017714F">
        <w:rPr>
          <w:rFonts w:ascii="GHEA Mariam" w:hAnsi="GHEA Mariam" w:cs="Sylfaen"/>
          <w:color w:val="2C2D2E"/>
          <w:shd w:val="clear" w:color="auto" w:fill="FFFFFF"/>
          <w:lang w:val="hy-AM"/>
        </w:rPr>
        <w:t>վերաբերյալ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D20E5"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Վճռաբեկ դատարանի՝ </w:t>
      </w:r>
      <w:r w:rsidR="0017714F" w:rsidRPr="005B43BE">
        <w:rPr>
          <w:rFonts w:ascii="GHEA Mariam" w:hAnsi="GHEA Mariam" w:cs="Arial"/>
          <w:i/>
          <w:color w:val="2C2D2E"/>
          <w:shd w:val="clear" w:color="auto" w:fill="FFFFFF"/>
          <w:lang w:val="hy-AM"/>
        </w:rPr>
        <w:t xml:space="preserve">Արտակ Հովհաննիսյանի </w:t>
      </w:r>
      <w:r w:rsidR="0017714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և </w:t>
      </w:r>
      <w:r w:rsidR="0017714F" w:rsidRPr="0017714F">
        <w:rPr>
          <w:rFonts w:ascii="GHEA Mariam" w:hAnsi="GHEA Mariam" w:cs="Arial"/>
          <w:i/>
          <w:iCs/>
          <w:color w:val="2C2D2E"/>
          <w:shd w:val="clear" w:color="auto" w:fill="FFFFFF"/>
          <w:lang w:val="hy-AM"/>
        </w:rPr>
        <w:t>Արայիկ Ներսիսյանի</w:t>
      </w:r>
      <w:r w:rsidR="0017714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7714F" w:rsidRPr="005B43BE">
        <w:rPr>
          <w:rFonts w:ascii="GHEA Mariam" w:hAnsi="GHEA Mariam" w:cs="Arial"/>
          <w:iCs/>
          <w:color w:val="2C2D2E"/>
          <w:shd w:val="clear" w:color="auto" w:fill="FFFFFF"/>
          <w:lang w:val="hy-AM"/>
        </w:rPr>
        <w:t>գործ</w:t>
      </w:r>
      <w:r w:rsidR="0017714F">
        <w:rPr>
          <w:rFonts w:ascii="GHEA Mariam" w:hAnsi="GHEA Mariam" w:cs="Arial"/>
          <w:iCs/>
          <w:color w:val="2C2D2E"/>
          <w:shd w:val="clear" w:color="auto" w:fill="FFFFFF"/>
          <w:lang w:val="hy-AM"/>
        </w:rPr>
        <w:t>եր</w:t>
      </w:r>
      <w:r w:rsidR="0017714F" w:rsidRPr="005B43BE">
        <w:rPr>
          <w:rFonts w:ascii="GHEA Mariam" w:hAnsi="GHEA Mariam" w:cs="Arial"/>
          <w:iCs/>
          <w:color w:val="2C2D2E"/>
          <w:shd w:val="clear" w:color="auto" w:fill="FFFFFF"/>
          <w:lang w:val="hy-AM"/>
        </w:rPr>
        <w:t xml:space="preserve">ով </w:t>
      </w:r>
      <w:r w:rsidR="0017714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2019 թվականի ապրիլի 11-ի </w:t>
      </w:r>
      <w:r w:rsidR="0017714F" w:rsidRPr="005B43BE">
        <w:rPr>
          <w:rFonts w:ascii="GHEA Mariam" w:hAnsi="GHEA Mariam" w:cs="Arial"/>
          <w:iCs/>
          <w:color w:val="2C2D2E"/>
          <w:shd w:val="clear" w:color="auto" w:fill="FFFFFF"/>
          <w:lang w:val="hy-AM"/>
        </w:rPr>
        <w:t>թիվ ԵԴ/0068/06/18</w:t>
      </w:r>
      <w:r w:rsidR="0017714F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17714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և ԵԴ/0032/06/18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որոշ</w:t>
      </w:r>
      <w:r w:rsidR="0017714F">
        <w:rPr>
          <w:rFonts w:ascii="GHEA Mariam" w:hAnsi="GHEA Mariam" w:cs="Sylfaen"/>
          <w:color w:val="2C2D2E"/>
          <w:shd w:val="clear" w:color="auto" w:fill="FFFFFF"/>
          <w:lang w:val="hy-AM"/>
        </w:rPr>
        <w:t>ումներով արտահայտված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իրավական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դիրքորոշումներ</w:t>
      </w:r>
      <w:r w:rsidR="0017714F">
        <w:rPr>
          <w:rFonts w:ascii="GHEA Mariam" w:hAnsi="GHEA Mariam" w:cs="Sylfaen"/>
          <w:color w:val="2C2D2E"/>
          <w:shd w:val="clear" w:color="auto" w:fill="FFFFFF"/>
          <w:lang w:val="hy-AM"/>
        </w:rPr>
        <w:t>ի վրա</w:t>
      </w:r>
      <w:r w:rsidR="00E00E3B">
        <w:rPr>
          <w:rStyle w:val="FootnoteReference"/>
          <w:rFonts w:ascii="GHEA Mariam" w:hAnsi="GHEA Mariam" w:cs="Sylfaen"/>
          <w:color w:val="2C2D2E"/>
          <w:shd w:val="clear" w:color="auto" w:fill="FFFFFF"/>
          <w:lang w:val="hy-AM"/>
        </w:rPr>
        <w:footnoteReference w:id="5"/>
      </w:r>
      <w:r w:rsidR="00E00E3B">
        <w:rPr>
          <w:rFonts w:ascii="GHEA Mariam" w:hAnsi="GHEA Mariam" w:cs="Arial"/>
          <w:color w:val="2C2D2E"/>
          <w:shd w:val="clear" w:color="auto" w:fill="FFFFFF"/>
          <w:lang w:val="hy-AM"/>
        </w:rPr>
        <w:t>։</w:t>
      </w:r>
    </w:p>
    <w:p w14:paraId="67E906C7" w14:textId="346DE825" w:rsidR="00E850BF" w:rsidRDefault="00920778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color w:val="2C2D2E"/>
          <w:shd w:val="clear" w:color="auto" w:fill="FFFFFF"/>
          <w:lang w:val="hy-AM"/>
        </w:rPr>
      </w:pPr>
      <w:r w:rsidRPr="00920778">
        <w:rPr>
          <w:rFonts w:ascii="GHEA Mariam" w:hAnsi="GHEA Mariam" w:cs="Sylfaen"/>
          <w:color w:val="2C2D2E"/>
          <w:shd w:val="clear" w:color="auto" w:fill="FFFFFF"/>
          <w:lang w:val="hy-AM"/>
        </w:rPr>
        <w:t>Վճռաբեկ դատարան</w:t>
      </w:r>
      <w:r w:rsidR="00E850BF">
        <w:rPr>
          <w:rFonts w:ascii="GHEA Mariam" w:hAnsi="GHEA Mariam" w:cs="Sylfaen"/>
          <w:color w:val="2C2D2E"/>
          <w:shd w:val="clear" w:color="auto" w:fill="FFFFFF"/>
          <w:lang w:val="hy-AM"/>
        </w:rPr>
        <w:t>ը փաստում է</w:t>
      </w:r>
      <w:r w:rsidRPr="00920778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, որ </w:t>
      </w:r>
      <w:r w:rsidR="003A6ED3" w:rsidRPr="00A750B8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վերոնշյալ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որոշ</w:t>
      </w:r>
      <w:r w:rsidR="00E00E3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ումներով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արտահայտած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իրավական դիրքորոշումները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E00E3B">
        <w:rPr>
          <w:rFonts w:ascii="GHEA Mariam" w:hAnsi="GHEA Mariam" w:cs="Arial"/>
          <w:color w:val="2C2D2E"/>
          <w:shd w:val="clear" w:color="auto" w:fill="FFFFFF"/>
          <w:lang w:val="hy-AM"/>
        </w:rPr>
        <w:t>տվյալ պարագայում կիրառելի</w:t>
      </w:r>
      <w:r w:rsidR="00E00E3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չեն, քանի որ վերաբերում են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բացառապես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E00E3B">
        <w:rPr>
          <w:rFonts w:ascii="GHEA Mariam" w:hAnsi="GHEA Mariam" w:cs="Sylfaen"/>
          <w:color w:val="2C2D2E"/>
          <w:shd w:val="clear" w:color="auto" w:fill="FFFFFF"/>
          <w:lang w:val="hy-AM"/>
        </w:rPr>
        <w:t>մինչդատական</w:t>
      </w:r>
      <w:r w:rsidR="003A6ED3" w:rsidRPr="00E00E3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E00E3B">
        <w:rPr>
          <w:rFonts w:ascii="GHEA Mariam" w:hAnsi="GHEA Mariam" w:cs="Sylfaen"/>
          <w:color w:val="2C2D2E"/>
          <w:shd w:val="clear" w:color="auto" w:fill="FFFFFF"/>
          <w:lang w:val="hy-AM"/>
        </w:rPr>
        <w:t>վարույթի</w:t>
      </w:r>
      <w:r w:rsidR="003A6ED3" w:rsidRPr="00E00E3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E00E3B" w:rsidRPr="00E00E3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նկատմամբ դատական վերահսկողության շրջանակներում կալանքը որպես խափանման միջոց կիրառելու </w:t>
      </w:r>
      <w:r w:rsidR="00E00E3B" w:rsidRPr="00E00E3B">
        <w:rPr>
          <w:rFonts w:ascii="GHEA Mariam" w:hAnsi="GHEA Mariam" w:cs="Arial"/>
          <w:color w:val="2C2D2E"/>
          <w:shd w:val="clear" w:color="auto" w:fill="FFFFFF"/>
          <w:lang w:val="hy-AM"/>
        </w:rPr>
        <w:lastRenderedPageBreak/>
        <w:t>վերաբերյալ</w:t>
      </w:r>
      <w:r w:rsidR="00857123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E850BF">
        <w:rPr>
          <w:rFonts w:ascii="GHEA Mariam" w:hAnsi="GHEA Mariam" w:cs="Arial"/>
          <w:color w:val="2C2D2E"/>
          <w:shd w:val="clear" w:color="auto" w:fill="FFFFFF"/>
          <w:lang w:val="hy-AM"/>
        </w:rPr>
        <w:t>որոշման</w:t>
      </w:r>
      <w:r w:rsidR="00E00E3B" w:rsidRPr="00E00E3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բողոքարկմանը</w:t>
      </w:r>
      <w:r w:rsidR="00E00E3B">
        <w:rPr>
          <w:rFonts w:ascii="GHEA Mariam" w:hAnsi="GHEA Mariam" w:cs="Arial"/>
          <w:color w:val="2C2D2E"/>
          <w:shd w:val="clear" w:color="auto" w:fill="FFFFFF"/>
          <w:lang w:val="hy-AM"/>
        </w:rPr>
        <w:t>։ Մասնավորապես</w:t>
      </w:r>
      <w:r w:rsidR="00E00E3B" w:rsidRPr="00E00E3B">
        <w:rPr>
          <w:rFonts w:ascii="GHEA Mariam" w:hAnsi="GHEA Mariam" w:cs="Arial"/>
          <w:color w:val="2C2D2E"/>
          <w:shd w:val="clear" w:color="auto" w:fill="FFFFFF"/>
          <w:lang w:val="hy-AM"/>
        </w:rPr>
        <w:t>,</w:t>
      </w:r>
      <w:r w:rsidR="00E00E3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վկայակոչված որոշումներով Վճռաբեկ դատարանն արձանագրել է, որ օ</w:t>
      </w:r>
      <w:r w:rsidR="00E00E3B"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րենսդիրը տուժողին (տուժողի իրավահաջորդին) կամ նրա ներկայացուցչին </w:t>
      </w:r>
      <w:r w:rsidR="00E00E3B" w:rsidRPr="00A81369">
        <w:rPr>
          <w:rFonts w:ascii="GHEA Mariam" w:hAnsi="GHEA Mariam" w:cs="Arial"/>
          <w:b/>
          <w:bCs/>
          <w:color w:val="2C2D2E"/>
          <w:shd w:val="clear" w:color="auto" w:fill="FFFFFF"/>
          <w:lang w:val="hy-AM"/>
        </w:rPr>
        <w:t>մինչդատական վարույթի</w:t>
      </w:r>
      <w:r w:rsidR="00E00E3B"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նկատմամբ դատական վերահսկողության շրջանակներում </w:t>
      </w:r>
      <w:bookmarkStart w:id="2" w:name="_Hlk180765847"/>
      <w:r w:rsidR="00E00E3B"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>կալանքը որպես խափանման միջոց ընտրելու կամ չընտրելու, կալանքի տակ գտնվելու ժամկետը երկարացնելու</w:t>
      </w:r>
      <w:bookmarkEnd w:id="2"/>
      <w:r w:rsidR="00E00E3B"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կամ երկարացնելուց հրաժարվելու (այն այլընտրանքային խափանման միջոց գրավով փոխարինելու մասին) դատարանի որոշումը բողոքարկելու իրավունք չի վերապահել</w:t>
      </w:r>
      <w:r w:rsidR="00E00E3B">
        <w:rPr>
          <w:rStyle w:val="FootnoteReference"/>
          <w:rFonts w:ascii="GHEA Mariam" w:hAnsi="GHEA Mariam" w:cs="Arial"/>
          <w:color w:val="2C2D2E"/>
          <w:shd w:val="clear" w:color="auto" w:fill="FFFFFF"/>
          <w:lang w:val="hy-AM"/>
        </w:rPr>
        <w:footnoteReference w:id="6"/>
      </w:r>
      <w:r w:rsidR="00E850BF">
        <w:rPr>
          <w:rFonts w:ascii="GHEA Mariam" w:hAnsi="GHEA Mariam" w:cs="Arial"/>
          <w:color w:val="2C2D2E"/>
          <w:shd w:val="clear" w:color="auto" w:fill="FFFFFF"/>
          <w:lang w:val="hy-AM"/>
        </w:rPr>
        <w:t>։</w:t>
      </w:r>
    </w:p>
    <w:p w14:paraId="7834E591" w14:textId="54BF3ECE" w:rsidR="007B1128" w:rsidRDefault="00E850BF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color w:val="2C2D2E"/>
          <w:shd w:val="clear" w:color="auto" w:fill="FFFFFF"/>
          <w:lang w:val="hy-AM"/>
        </w:rPr>
      </w:pPr>
      <w:r w:rsidRPr="00E850B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Իսկ սույն պարագայում </w:t>
      </w:r>
      <w:r>
        <w:rPr>
          <w:rFonts w:ascii="GHEA Mariam" w:hAnsi="GHEA Mariam"/>
          <w:lang w:val="hy-AM"/>
        </w:rPr>
        <w:t>տ</w:t>
      </w:r>
      <w:r w:rsidRPr="001F0628">
        <w:rPr>
          <w:rFonts w:ascii="GHEA Mariam" w:hAnsi="GHEA Mariam"/>
          <w:lang w:val="hy-AM"/>
        </w:rPr>
        <w:t>ուժողի ներկայացուցիչ Վ.Բադալյան</w:t>
      </w:r>
      <w:r w:rsidRPr="00920778">
        <w:rPr>
          <w:rFonts w:ascii="GHEA Mariam" w:hAnsi="GHEA Mariam"/>
          <w:lang w:val="hy-AM"/>
        </w:rPr>
        <w:t>ը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հատուկ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3A6ED3"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վերանայման</w:t>
      </w:r>
      <w:r w:rsidR="003A6ED3"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կարգով բողոքարկել է </w:t>
      </w:r>
      <w:r w:rsidRPr="007B1128">
        <w:rPr>
          <w:rFonts w:ascii="GHEA Mariam" w:hAnsi="GHEA Mariam" w:cs="Arial"/>
          <w:b/>
          <w:bCs/>
          <w:color w:val="2C2D2E"/>
          <w:shd w:val="clear" w:color="auto" w:fill="FFFFFF"/>
          <w:lang w:val="hy-AM"/>
        </w:rPr>
        <w:t xml:space="preserve">դատաքննության փուլում </w:t>
      </w:r>
      <w:r w:rsidRPr="007B1128">
        <w:rPr>
          <w:rFonts w:ascii="GHEA Mariam" w:hAnsi="GHEA Mariam" w:cs="Sylfaen"/>
          <w:b/>
          <w:bCs/>
          <w:color w:val="2C2D2E"/>
          <w:shd w:val="clear" w:color="auto" w:fill="FFFFFF"/>
          <w:lang w:val="hy-AM"/>
        </w:rPr>
        <w:t>գտնվող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գործով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Առաջին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Pr="00DA789B">
        <w:rPr>
          <w:rFonts w:ascii="GHEA Mariam" w:hAnsi="GHEA Mariam" w:cs="Sylfaen"/>
          <w:color w:val="2C2D2E"/>
          <w:shd w:val="clear" w:color="auto" w:fill="FFFFFF"/>
          <w:lang w:val="hy-AM"/>
        </w:rPr>
        <w:t>ատյանի դատարանի</w:t>
      </w:r>
      <w:r w:rsidRPr="00DA789B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կողմից </w:t>
      </w:r>
      <w:r w:rsidR="007B1128" w:rsidRPr="00591363">
        <w:rPr>
          <w:rFonts w:ascii="GHEA Mariam" w:hAnsi="GHEA Mariam" w:cs="Tahoma"/>
          <w:lang w:val="hy-AM"/>
        </w:rPr>
        <w:t>ա</w:t>
      </w:r>
      <w:r w:rsidR="007B1128" w:rsidRPr="001F0628">
        <w:rPr>
          <w:rFonts w:ascii="GHEA Mariam" w:hAnsi="GHEA Mariam" w:cs="Tahoma"/>
          <w:lang w:val="hy-AM"/>
        </w:rPr>
        <w:t>մբաստանյալի նկատմամբ որպես խափանման միջոց կիրառված կալանավորումը գրավ</w:t>
      </w:r>
      <w:r w:rsidR="007B1128">
        <w:rPr>
          <w:rFonts w:ascii="GHEA Mariam" w:hAnsi="GHEA Mariam" w:cs="Tahoma"/>
          <w:lang w:val="hy-AM"/>
        </w:rPr>
        <w:t xml:space="preserve">ով և </w:t>
      </w:r>
      <w:r w:rsidR="007B1128" w:rsidRPr="001F0628">
        <w:rPr>
          <w:rFonts w:ascii="GHEA Mariam" w:hAnsi="GHEA Mariam" w:cs="Tahoma"/>
          <w:lang w:val="hy-AM"/>
        </w:rPr>
        <w:t>չհեռանալու մասին ստորագրությ</w:t>
      </w:r>
      <w:r w:rsidR="007B1128">
        <w:rPr>
          <w:rFonts w:ascii="GHEA Mariam" w:hAnsi="GHEA Mariam" w:cs="Tahoma"/>
          <w:lang w:val="hy-AM"/>
        </w:rPr>
        <w:t>ամբ փոխարինելու մասին որոշումը։</w:t>
      </w:r>
    </w:p>
    <w:p w14:paraId="73A7A6EC" w14:textId="00F41FF3" w:rsidR="00E55F71" w:rsidRDefault="00E55F71" w:rsidP="007B11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color w:val="2C2D2E"/>
          <w:shd w:val="clear" w:color="auto" w:fill="FFFFFF"/>
          <w:lang w:val="fr-FR"/>
        </w:rPr>
      </w:pPr>
      <w:r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16. </w:t>
      </w:r>
      <w:r w:rsidR="007B1128">
        <w:rPr>
          <w:rFonts w:ascii="GHEA Mariam" w:hAnsi="GHEA Mariam" w:cs="Sylfaen"/>
          <w:color w:val="2C2D2E"/>
          <w:shd w:val="clear" w:color="auto" w:fill="FFFFFF"/>
          <w:lang w:val="hy-AM"/>
        </w:rPr>
        <w:t xml:space="preserve">Բացի այդ, Վճռաբեկ դատարանը հարկ է համարում նշել, որ </w:t>
      </w:r>
      <w:r w:rsidR="001D1E99" w:rsidRPr="00D4391C">
        <w:rPr>
          <w:rFonts w:ascii="GHEA Mariam" w:hAnsi="GHEA Mariam"/>
          <w:shd w:val="clear" w:color="auto" w:fill="FFFFFF"/>
          <w:lang w:val="hy-AM"/>
        </w:rPr>
        <w:t>Վերաքննիչ դատարանը</w:t>
      </w:r>
      <w:r w:rsidR="00C56C40">
        <w:rPr>
          <w:rFonts w:ascii="GHEA Mariam" w:hAnsi="GHEA Mariam"/>
          <w:shd w:val="clear" w:color="auto" w:fill="FFFFFF"/>
          <w:lang w:val="hy-AM"/>
        </w:rPr>
        <w:t>,</w:t>
      </w:r>
      <w:r w:rsidR="001D1E99">
        <w:rPr>
          <w:rFonts w:ascii="GHEA Mariam" w:hAnsi="GHEA Mariam"/>
          <w:shd w:val="clear" w:color="auto" w:fill="FFFFFF"/>
          <w:lang w:val="hy-AM"/>
        </w:rPr>
        <w:t xml:space="preserve"> տուժողի ներկայացուցչի</w:t>
      </w:r>
      <w:r w:rsidR="001D1E99" w:rsidRPr="00D4391C">
        <w:rPr>
          <w:rFonts w:ascii="GHEA Mariam" w:hAnsi="GHEA Mariam"/>
          <w:shd w:val="clear" w:color="auto" w:fill="FFFFFF"/>
          <w:lang w:val="hy-AM"/>
        </w:rPr>
        <w:t xml:space="preserve"> հատուկ վերանայման </w:t>
      </w:r>
      <w:r w:rsidR="001D1E99">
        <w:rPr>
          <w:rFonts w:ascii="GHEA Mariam" w:hAnsi="GHEA Mariam"/>
          <w:shd w:val="clear" w:color="auto" w:fill="FFFFFF"/>
          <w:lang w:val="hy-AM"/>
        </w:rPr>
        <w:t xml:space="preserve">վերաքննիչ </w:t>
      </w:r>
      <w:r w:rsidR="001D1E99" w:rsidRPr="00D4391C">
        <w:rPr>
          <w:rFonts w:ascii="GHEA Mariam" w:hAnsi="GHEA Mariam"/>
          <w:shd w:val="clear" w:color="auto" w:fill="FFFFFF"/>
          <w:lang w:val="hy-AM"/>
        </w:rPr>
        <w:t>բողոքն առանց քննության թողնելու մասին որոշում կայաց</w:t>
      </w:r>
      <w:r w:rsidR="001D1E99">
        <w:rPr>
          <w:rFonts w:ascii="GHEA Mariam" w:hAnsi="GHEA Mariam"/>
          <w:shd w:val="clear" w:color="auto" w:fill="FFFFFF"/>
          <w:lang w:val="hy-AM"/>
        </w:rPr>
        <w:t>նելիս</w:t>
      </w:r>
      <w:r w:rsidR="00C56C40">
        <w:rPr>
          <w:rFonts w:ascii="GHEA Mariam" w:hAnsi="GHEA Mariam"/>
          <w:shd w:val="clear" w:color="auto" w:fill="FFFFFF"/>
          <w:lang w:val="hy-AM"/>
        </w:rPr>
        <w:t>,</w:t>
      </w:r>
      <w:r w:rsidR="001D1E99" w:rsidRPr="00D4391C">
        <w:rPr>
          <w:rFonts w:ascii="GHEA Mariam" w:hAnsi="GHEA Mariam"/>
          <w:shd w:val="clear" w:color="auto" w:fill="FFFFFF"/>
          <w:lang w:val="hy-AM"/>
        </w:rPr>
        <w:t xml:space="preserve"> ղեկավարվել</w:t>
      </w:r>
      <w:r w:rsidR="001D1E99">
        <w:rPr>
          <w:rFonts w:ascii="GHEA Mariam" w:hAnsi="GHEA Mariam"/>
          <w:shd w:val="clear" w:color="auto" w:fill="FFFFFF"/>
          <w:lang w:val="hy-AM"/>
        </w:rPr>
        <w:t xml:space="preserve"> է</w:t>
      </w:r>
      <w:r w:rsidR="001D1E99" w:rsidRPr="00D4391C">
        <w:rPr>
          <w:rFonts w:ascii="GHEA Mariam" w:hAnsi="GHEA Mariam"/>
          <w:shd w:val="clear" w:color="auto" w:fill="FFFFFF"/>
          <w:lang w:val="hy-AM"/>
        </w:rPr>
        <w:t xml:space="preserve"> </w:t>
      </w:r>
      <w:r w:rsidR="001D1E99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2021 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թվականի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 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հունիսի</w:t>
      </w:r>
      <w:r w:rsidR="001D1E99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30-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ին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 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ընդունված</w:t>
      </w:r>
      <w:r w:rsidR="001D1E99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1D1E99" w:rsidRPr="00D4391C">
        <w:rPr>
          <w:rFonts w:ascii="GHEA Mariam" w:hAnsi="GHEA Mariam"/>
          <w:shd w:val="clear" w:color="auto" w:fill="FFFFFF"/>
          <w:lang w:val="hy-AM"/>
        </w:rPr>
        <w:t xml:space="preserve">ՀՀ քրեական դատավարության օրենսգրքի 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(այսուհետ նաև՝ ՀՀ գործող քրեական դատավարության օրենսգիրք)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իրավակարգավորումներով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, </w:t>
      </w:r>
      <w:proofErr w:type="spellStart"/>
      <w:r w:rsidR="001D1E99">
        <w:rPr>
          <w:rFonts w:ascii="GHEA Mariam" w:hAnsi="GHEA Mariam" w:cs="Arial"/>
          <w:color w:val="2C2D2E"/>
          <w:shd w:val="clear" w:color="auto" w:fill="FFFFFF"/>
          <w:lang w:val="fr-FR"/>
        </w:rPr>
        <w:t>համաձայն</w:t>
      </w:r>
      <w:proofErr w:type="spellEnd"/>
      <w:r w:rsidR="001D1E99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 w:rsidR="001D1E99">
        <w:rPr>
          <w:rFonts w:ascii="GHEA Mariam" w:hAnsi="GHEA Mariam" w:cs="Arial"/>
          <w:color w:val="2C2D2E"/>
          <w:shd w:val="clear" w:color="auto" w:fill="FFFFFF"/>
          <w:lang w:val="fr-FR"/>
        </w:rPr>
        <w:t>որոնց</w:t>
      </w:r>
      <w:proofErr w:type="spellEnd"/>
      <w:r w:rsidR="001D1E99">
        <w:rPr>
          <w:rFonts w:ascii="GHEA Mariam" w:hAnsi="GHEA Mariam" w:cs="Arial"/>
          <w:color w:val="2C2D2E"/>
          <w:shd w:val="clear" w:color="auto" w:fill="FFFFFF"/>
          <w:lang w:val="fr-FR"/>
        </w:rPr>
        <w:t>՝</w:t>
      </w:r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>տուժող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>ը և</w:t>
      </w:r>
      <w:r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նրա 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լիազոր </w:t>
      </w:r>
      <w:r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>ներկայացուց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>ի</w:t>
      </w:r>
      <w:r w:rsidRPr="003D20E5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չն 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իրավասու են բողոքարկելու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առաջին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ատյանի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դատարանի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կողմից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կայացված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և </w:t>
      </w:r>
      <w:proofErr w:type="spellStart"/>
      <w:r w:rsidR="00826376">
        <w:rPr>
          <w:rFonts w:ascii="GHEA Mariam" w:hAnsi="GHEA Mariam" w:cs="Arial"/>
          <w:color w:val="2C2D2E"/>
          <w:shd w:val="clear" w:color="auto" w:fill="FFFFFF"/>
          <w:lang w:val="fr-FR"/>
        </w:rPr>
        <w:t>դատական</w:t>
      </w:r>
      <w:proofErr w:type="spellEnd"/>
      <w:r w:rsidR="00826376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 w:rsidR="00826376">
        <w:rPr>
          <w:rFonts w:ascii="GHEA Mariam" w:hAnsi="GHEA Mariam" w:cs="Arial"/>
          <w:color w:val="2C2D2E"/>
          <w:shd w:val="clear" w:color="auto" w:fill="FFFFFF"/>
          <w:lang w:val="fr-FR"/>
        </w:rPr>
        <w:t>վերանայման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ենթակա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դատական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ակտերը</w:t>
      </w:r>
      <w:proofErr w:type="spellEnd"/>
      <w:r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։ </w:t>
      </w:r>
    </w:p>
    <w:p w14:paraId="1B3929D3" w14:textId="1778E963" w:rsidR="007B1128" w:rsidRPr="00A30481" w:rsidRDefault="00C56C40" w:rsidP="007B11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i/>
          <w:color w:val="2C2D2E"/>
          <w:shd w:val="clear" w:color="auto" w:fill="FFFFFF"/>
          <w:lang w:val="fr-FR"/>
        </w:rPr>
      </w:pPr>
      <w:proofErr w:type="spellStart"/>
      <w:r>
        <w:rPr>
          <w:rFonts w:ascii="GHEA Mariam" w:hAnsi="GHEA Mariam" w:cs="Arial"/>
          <w:color w:val="2C2D2E"/>
          <w:shd w:val="clear" w:color="auto" w:fill="FFFFFF"/>
          <w:lang w:val="fr-FR"/>
        </w:rPr>
        <w:t>Մինչդեռ</w:t>
      </w:r>
      <w:proofErr w:type="spellEnd"/>
      <w:r w:rsidR="00E55F71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՝ </w:t>
      </w:r>
      <w:r w:rsidR="001D1E99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ՀՀ գործող քրեական դատավարության օրենսգրքի</w:t>
      </w:r>
      <w:r w:rsidR="001D1E99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>353-</w:t>
      </w:r>
      <w:r w:rsidR="007B1128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րդ</w:t>
      </w:r>
      <w:r w:rsidR="007B1128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հոդվածի</w:t>
      </w:r>
      <w:r w:rsidR="007B1128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1-</w:t>
      </w:r>
      <w:r w:rsidR="007B1128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ին</w:t>
      </w:r>
      <w:r w:rsidR="007B1128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մասի</w:t>
      </w:r>
      <w:r w:rsidR="007B1128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color w:val="2C2D2E"/>
          <w:shd w:val="clear" w:color="auto" w:fill="FFFFFF"/>
          <w:lang w:val="hy-AM"/>
        </w:rPr>
        <w:t>համաձայն՝</w:t>
      </w:r>
      <w:r w:rsidR="007B1128" w:rsidRPr="002B1ED2">
        <w:rPr>
          <w:rFonts w:ascii="GHEA Mariam" w:hAnsi="GHEA Mariam" w:cs="Arial"/>
          <w:color w:val="2C2D2E"/>
          <w:shd w:val="clear" w:color="auto" w:fill="FFFFFF"/>
          <w:lang w:val="fr-FR"/>
        </w:rPr>
        <w:t xml:space="preserve"> </w:t>
      </w:r>
      <w:bookmarkStart w:id="3" w:name="_Hlk180764069"/>
      <w:r w:rsidR="007B1128" w:rsidRPr="002B1ED2">
        <w:rPr>
          <w:rFonts w:ascii="GHEA Mariam" w:hAnsi="GHEA Mariam" w:cs="Arial"/>
          <w:i/>
          <w:color w:val="2C2D2E"/>
          <w:shd w:val="clear" w:color="auto" w:fill="FFFFFF"/>
          <w:lang w:val="fr-FR"/>
        </w:rPr>
        <w:t>«</w:t>
      </w:r>
      <w:bookmarkEnd w:id="3"/>
      <w:r w:rsidR="007B1128" w:rsidRPr="002B1ED2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Դատական</w:t>
      </w:r>
      <w:r w:rsidR="007B1128" w:rsidRPr="002B1ED2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վերանայման</w:t>
      </w:r>
      <w:r w:rsidR="007B1128" w:rsidRPr="002B1ED2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բողոք</w:t>
      </w:r>
      <w:r w:rsidR="007B1128" w:rsidRPr="002B1ED2">
        <w:rPr>
          <w:rFonts w:ascii="GHEA Mariam" w:hAnsi="GHEA Mariam" w:cs="Arial"/>
          <w:b/>
          <w:i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բերելու</w:t>
      </w:r>
      <w:r w:rsidR="007B1128" w:rsidRPr="002B1ED2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իրավունք</w:t>
      </w:r>
      <w:r w:rsidR="007B1128" w:rsidRPr="002B1ED2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r w:rsidR="007B1128" w:rsidRPr="002B1ED2">
        <w:rPr>
          <w:rFonts w:ascii="GHEA Mariam" w:hAnsi="GHEA Mariam" w:cs="Sylfaen"/>
          <w:i/>
          <w:color w:val="2C2D2E"/>
          <w:shd w:val="clear" w:color="auto" w:fill="FFFFFF"/>
          <w:lang w:val="hy-AM"/>
        </w:rPr>
        <w:t>ունեն՝</w:t>
      </w:r>
    </w:p>
    <w:p w14:paraId="3C85B03C" w14:textId="12E71C8C" w:rsidR="007B1128" w:rsidRDefault="007B1128" w:rsidP="00C56C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Arial"/>
          <w:i/>
          <w:color w:val="2C2D2E"/>
          <w:shd w:val="clear" w:color="auto" w:fill="FFFFFF"/>
          <w:lang w:val="fr-FR"/>
        </w:rPr>
      </w:pPr>
      <w:r w:rsidRPr="00A30481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1) </w:t>
      </w:r>
      <w:proofErr w:type="spellStart"/>
      <w:r w:rsidRPr="00A30481">
        <w:rPr>
          <w:rFonts w:ascii="GHEA Mariam" w:hAnsi="GHEA Mariam" w:cs="Sylfaen"/>
          <w:i/>
          <w:color w:val="2C2D2E"/>
          <w:shd w:val="clear" w:color="auto" w:fill="FFFFFF"/>
        </w:rPr>
        <w:t>վարույթի</w:t>
      </w:r>
      <w:proofErr w:type="spellEnd"/>
      <w:r w:rsidRPr="00A30481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proofErr w:type="spellStart"/>
      <w:r w:rsidRPr="00A30481">
        <w:rPr>
          <w:rFonts w:ascii="GHEA Mariam" w:hAnsi="GHEA Mariam" w:cs="Sylfaen"/>
          <w:i/>
          <w:color w:val="2C2D2E"/>
          <w:shd w:val="clear" w:color="auto" w:fill="FFFFFF"/>
        </w:rPr>
        <w:t>մասնավոր</w:t>
      </w:r>
      <w:proofErr w:type="spellEnd"/>
      <w:r w:rsidRPr="00A30481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proofErr w:type="spellStart"/>
      <w:r w:rsidRPr="00A30481">
        <w:rPr>
          <w:rFonts w:ascii="GHEA Mariam" w:hAnsi="GHEA Mariam" w:cs="Sylfaen"/>
          <w:i/>
          <w:color w:val="2C2D2E"/>
          <w:shd w:val="clear" w:color="auto" w:fill="FFFFFF"/>
        </w:rPr>
        <w:t>մասնակիցը</w:t>
      </w:r>
      <w:proofErr w:type="spellEnd"/>
      <w:r w:rsidRPr="00A30481">
        <w:rPr>
          <w:rFonts w:ascii="GHEA Mariam" w:hAnsi="GHEA Mariam" w:cs="Arial"/>
          <w:i/>
          <w:color w:val="2C2D2E"/>
          <w:shd w:val="clear" w:color="auto" w:fill="FFFFFF"/>
          <w:lang w:val="fr-FR"/>
        </w:rPr>
        <w:t>.</w:t>
      </w:r>
      <w:r w:rsidR="00C56C40"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r>
        <w:rPr>
          <w:rFonts w:ascii="GHEA Mariam" w:hAnsi="GHEA Mariam" w:cs="Arial"/>
          <w:i/>
          <w:color w:val="2C2D2E"/>
          <w:shd w:val="clear" w:color="auto" w:fill="FFFFFF"/>
          <w:lang w:val="fr-FR"/>
        </w:rPr>
        <w:t>(…)</w:t>
      </w:r>
      <w:r w:rsidRPr="00A30481">
        <w:rPr>
          <w:rFonts w:ascii="GHEA Mariam" w:eastAsia="Cambria Math" w:hAnsi="GHEA Mariam" w:cs="Cambria Math"/>
          <w:i/>
          <w:iCs/>
          <w:lang w:val="fr-FR"/>
        </w:rPr>
        <w:t>»</w:t>
      </w:r>
      <w:r w:rsidRPr="00A30481">
        <w:rPr>
          <w:rFonts w:ascii="GHEA Mariam" w:hAnsi="GHEA Mariam" w:cs="Arial"/>
          <w:i/>
          <w:color w:val="2C2D2E"/>
          <w:shd w:val="clear" w:color="auto" w:fill="FFFFFF"/>
          <w:lang w:val="fr-FR"/>
        </w:rPr>
        <w:t>:</w:t>
      </w:r>
    </w:p>
    <w:p w14:paraId="5B9B8581" w14:textId="4E7C6C71" w:rsidR="007B1128" w:rsidRPr="00AF581B" w:rsidRDefault="007B1128" w:rsidP="007B11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</w:pPr>
      <w:proofErr w:type="spellStart"/>
      <w:r w:rsidRPr="007B1128">
        <w:rPr>
          <w:rFonts w:ascii="GHEA Mariam" w:hAnsi="GHEA Mariam" w:cs="Arial"/>
          <w:iCs/>
          <w:color w:val="2C2D2E"/>
          <w:shd w:val="clear" w:color="auto" w:fill="FFFFFF"/>
          <w:lang w:val="fr-FR"/>
        </w:rPr>
        <w:t>Նույն</w:t>
      </w:r>
      <w:proofErr w:type="spellEnd"/>
      <w:r w:rsidRPr="007B1128">
        <w:rPr>
          <w:rFonts w:ascii="GHEA Mariam" w:hAnsi="GHEA Mariam" w:cs="Arial"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7B1128">
        <w:rPr>
          <w:rFonts w:ascii="GHEA Mariam" w:hAnsi="GHEA Mariam" w:cs="Arial"/>
          <w:iCs/>
          <w:color w:val="2C2D2E"/>
          <w:shd w:val="clear" w:color="auto" w:fill="FFFFFF"/>
          <w:lang w:val="fr-FR"/>
        </w:rPr>
        <w:t>օրենսգրքի</w:t>
      </w:r>
      <w:proofErr w:type="spellEnd"/>
      <w:r>
        <w:rPr>
          <w:rFonts w:ascii="GHEA Mariam" w:hAnsi="GHEA Mariam" w:cs="Arial"/>
          <w:i/>
          <w:color w:val="2C2D2E"/>
          <w:shd w:val="clear" w:color="auto" w:fill="FFFFFF"/>
          <w:lang w:val="fr-FR"/>
        </w:rPr>
        <w:t xml:space="preserve"> </w:t>
      </w:r>
      <w:r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6-րդ </w:t>
      </w:r>
      <w:proofErr w:type="spellStart"/>
      <w:r>
        <w:rPr>
          <w:rFonts w:ascii="GHEA Mariam" w:hAnsi="GHEA Mariam" w:cs="Sylfaen"/>
          <w:color w:val="2C2D2E"/>
          <w:shd w:val="clear" w:color="auto" w:fill="FFFFFF"/>
          <w:lang w:val="fr-FR"/>
        </w:rPr>
        <w:t>հոդվածի</w:t>
      </w:r>
      <w:proofErr w:type="spellEnd"/>
      <w:r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 1-ին </w:t>
      </w:r>
      <w:proofErr w:type="spellStart"/>
      <w:r>
        <w:rPr>
          <w:rFonts w:ascii="GHEA Mariam" w:hAnsi="GHEA Mariam" w:cs="Sylfaen"/>
          <w:color w:val="2C2D2E"/>
          <w:shd w:val="clear" w:color="auto" w:fill="FFFFFF"/>
          <w:lang w:val="fr-FR"/>
        </w:rPr>
        <w:t>մասի</w:t>
      </w:r>
      <w:proofErr w:type="spellEnd"/>
      <w:r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 </w:t>
      </w:r>
      <w:proofErr w:type="spellStart"/>
      <w:r>
        <w:rPr>
          <w:rFonts w:ascii="GHEA Mariam" w:hAnsi="GHEA Mariam" w:cs="Sylfaen"/>
          <w:color w:val="2C2D2E"/>
          <w:shd w:val="clear" w:color="auto" w:fill="FFFFFF"/>
          <w:lang w:val="fr-FR"/>
        </w:rPr>
        <w:t>համաձայն</w:t>
      </w:r>
      <w:proofErr w:type="spellEnd"/>
      <w:r>
        <w:rPr>
          <w:rFonts w:ascii="GHEA Mariam" w:hAnsi="GHEA Mariam" w:cs="Sylfaen"/>
          <w:color w:val="2C2D2E"/>
          <w:shd w:val="clear" w:color="auto" w:fill="FFFFFF"/>
          <w:lang w:val="fr-FR"/>
        </w:rPr>
        <w:t xml:space="preserve">՝ </w:t>
      </w:r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«</w:t>
      </w:r>
      <w:proofErr w:type="spellStart"/>
      <w:r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Ս</w:t>
      </w:r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ույն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օրենսգրքում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օգտագործվող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ներքոհիշյալ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հասկացություններն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ունեն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հետևյալ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նշանակությունը</w:t>
      </w:r>
      <w:proofErr w:type="spellEnd"/>
      <w:r w:rsidRPr="00AF581B">
        <w:rPr>
          <w:rFonts w:ascii="Cambria Math" w:hAnsi="Cambria Math" w:cs="Cambria Math"/>
          <w:i/>
          <w:iCs/>
          <w:color w:val="2C2D2E"/>
          <w:shd w:val="clear" w:color="auto" w:fill="FFFFFF"/>
          <w:lang w:val="fr-FR"/>
        </w:rPr>
        <w:t>․</w:t>
      </w:r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</w:p>
    <w:p w14:paraId="785D9F52" w14:textId="77777777" w:rsidR="007B1128" w:rsidRPr="00AF581B" w:rsidRDefault="007B1128" w:rsidP="007B11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</w:pPr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(…)</w:t>
      </w:r>
    </w:p>
    <w:p w14:paraId="3AB5F77D" w14:textId="77777777" w:rsidR="007B1128" w:rsidRPr="00AF581B" w:rsidRDefault="007B1128" w:rsidP="007B11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</w:pPr>
      <w:r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lastRenderedPageBreak/>
        <w:t xml:space="preserve">13)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վարույթի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մասնավոր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մասնակից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՝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մեղադրյալը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,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նրա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օրինական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ներկայացուցիչը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,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պաշտպանը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,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տուժողը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,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գույքային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պատասխանողը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,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տուժողի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և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գույքային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պատասխանողի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օրինական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ներկայացուցիչը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և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լիազոր</w:t>
      </w:r>
      <w:proofErr w:type="spellEnd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 xml:space="preserve"> </w:t>
      </w:r>
      <w:proofErr w:type="spellStart"/>
      <w:r w:rsidRPr="00AF581B">
        <w:rPr>
          <w:rFonts w:ascii="GHEA Mariam" w:hAnsi="GHEA Mariam" w:cs="Sylfaen"/>
          <w:i/>
          <w:iCs/>
          <w:color w:val="2C2D2E"/>
          <w:shd w:val="clear" w:color="auto" w:fill="FFFFFF"/>
          <w:lang w:val="fr-FR"/>
        </w:rPr>
        <w:t>ներկայացուցիչը</w:t>
      </w:r>
      <w:proofErr w:type="spellEnd"/>
      <w:r w:rsidRPr="00AF581B">
        <w:rPr>
          <w:rFonts w:ascii="GHEA Mariam" w:eastAsia="Cambria Math" w:hAnsi="GHEA Mariam" w:cs="Cambria Math"/>
          <w:i/>
          <w:iCs/>
          <w:lang w:val="fr-FR"/>
        </w:rPr>
        <w:t>»</w:t>
      </w:r>
      <w:r>
        <w:rPr>
          <w:rFonts w:ascii="GHEA Mariam" w:eastAsia="Cambria Math" w:hAnsi="GHEA Mariam" w:cs="Cambria Math"/>
          <w:i/>
          <w:iCs/>
          <w:lang w:val="fr-FR"/>
        </w:rPr>
        <w:t>:</w:t>
      </w:r>
    </w:p>
    <w:p w14:paraId="571C657B" w14:textId="1F815929" w:rsidR="00203E69" w:rsidRPr="005D2E5D" w:rsidRDefault="00E55F71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fr-FR"/>
        </w:rPr>
      </w:pPr>
      <w:r w:rsidRPr="005D2E5D">
        <w:rPr>
          <w:rFonts w:ascii="GHEA Mariam" w:hAnsi="GHEA Mariam"/>
          <w:shd w:val="clear" w:color="auto" w:fill="FFFFFF"/>
          <w:lang w:val="fr-FR"/>
        </w:rPr>
        <w:t>1</w:t>
      </w:r>
      <w:r>
        <w:rPr>
          <w:rFonts w:ascii="GHEA Mariam" w:hAnsi="GHEA Mariam"/>
          <w:shd w:val="clear" w:color="auto" w:fill="FFFFFF"/>
          <w:lang w:val="hy-AM"/>
        </w:rPr>
        <w:t>7</w:t>
      </w:r>
      <w:r w:rsidRPr="005D2E5D">
        <w:rPr>
          <w:rFonts w:ascii="GHEA Mariam" w:hAnsi="GHEA Mariam"/>
          <w:shd w:val="clear" w:color="auto" w:fill="FFFFFF"/>
          <w:lang w:val="fr-FR"/>
        </w:rPr>
        <w:t xml:space="preserve">. </w:t>
      </w:r>
      <w:proofErr w:type="spellStart"/>
      <w:r>
        <w:rPr>
          <w:rFonts w:ascii="GHEA Mariam" w:hAnsi="GHEA Mariam"/>
          <w:shd w:val="clear" w:color="auto" w:fill="FFFFFF"/>
          <w:lang w:val="fr-FR"/>
        </w:rPr>
        <w:t>Ամփոփելով</w:t>
      </w:r>
      <w:proofErr w:type="spellEnd"/>
      <w:r>
        <w:rPr>
          <w:rFonts w:ascii="GHEA Mariam" w:hAnsi="GHEA Mariam"/>
          <w:shd w:val="clear" w:color="auto" w:fill="FFFFFF"/>
          <w:lang w:val="fr-FR"/>
        </w:rPr>
        <w:t xml:space="preserve"> վ</w:t>
      </w:r>
      <w:r w:rsidR="00762927">
        <w:rPr>
          <w:rFonts w:ascii="GHEA Mariam" w:hAnsi="GHEA Mariam" w:cs="Arial"/>
          <w:color w:val="2C2D2E"/>
          <w:shd w:val="clear" w:color="auto" w:fill="FFFFFF"/>
          <w:lang w:val="hy-AM"/>
        </w:rPr>
        <w:t>երոգրյալ</w:t>
      </w:r>
      <w:r>
        <w:rPr>
          <w:rFonts w:ascii="GHEA Mariam" w:hAnsi="GHEA Mariam" w:cs="Arial"/>
          <w:color w:val="2C2D2E"/>
          <w:shd w:val="clear" w:color="auto" w:fill="FFFFFF"/>
          <w:lang w:val="hy-AM"/>
        </w:rPr>
        <w:t>ը,</w:t>
      </w:r>
      <w:r w:rsidR="00762927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proofErr w:type="spellStart"/>
      <w:r w:rsidR="00774192" w:rsidRPr="005D2E5D">
        <w:rPr>
          <w:rFonts w:ascii="GHEA Mariam" w:hAnsi="GHEA Mariam"/>
          <w:shd w:val="clear" w:color="auto" w:fill="FFFFFF"/>
          <w:lang w:val="fr-FR"/>
        </w:rPr>
        <w:t>Վճռաբեկ</w:t>
      </w:r>
      <w:proofErr w:type="spellEnd"/>
      <w:r w:rsidR="00774192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74192" w:rsidRPr="005D2E5D">
        <w:rPr>
          <w:rFonts w:ascii="GHEA Mariam" w:hAnsi="GHEA Mariam"/>
          <w:shd w:val="clear" w:color="auto" w:fill="FFFFFF"/>
          <w:lang w:val="fr-FR"/>
        </w:rPr>
        <w:t>դատարանը</w:t>
      </w:r>
      <w:proofErr w:type="spellEnd"/>
      <w:r w:rsidR="00774192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74192" w:rsidRPr="005D2E5D">
        <w:rPr>
          <w:rFonts w:ascii="GHEA Mariam" w:hAnsi="GHEA Mariam"/>
          <w:shd w:val="clear" w:color="auto" w:fill="FFFFFF"/>
          <w:lang w:val="fr-FR"/>
        </w:rPr>
        <w:t>փաստում</w:t>
      </w:r>
      <w:proofErr w:type="spellEnd"/>
      <w:r w:rsidR="00774192" w:rsidRPr="005D2E5D">
        <w:rPr>
          <w:rFonts w:ascii="GHEA Mariam" w:hAnsi="GHEA Mariam"/>
          <w:shd w:val="clear" w:color="auto" w:fill="FFFFFF"/>
          <w:lang w:val="fr-FR"/>
        </w:rPr>
        <w:t xml:space="preserve"> է, </w:t>
      </w:r>
      <w:proofErr w:type="spellStart"/>
      <w:r w:rsidR="00774192" w:rsidRPr="005D2E5D">
        <w:rPr>
          <w:rFonts w:ascii="GHEA Mariam" w:hAnsi="GHEA Mariam"/>
          <w:shd w:val="clear" w:color="auto" w:fill="FFFFFF"/>
          <w:lang w:val="fr-FR"/>
        </w:rPr>
        <w:t>որ</w:t>
      </w:r>
      <w:proofErr w:type="spellEnd"/>
      <w:r w:rsidR="00774192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A32CD7" w:rsidRPr="005D2E5D">
        <w:rPr>
          <w:rFonts w:ascii="GHEA Mariam" w:hAnsi="GHEA Mariam"/>
          <w:shd w:val="clear" w:color="auto" w:fill="FFFFFF"/>
          <w:lang w:val="hy-AM"/>
        </w:rPr>
        <w:t xml:space="preserve">Վերաքննիչ դատարանը, </w:t>
      </w:r>
      <w:r w:rsidR="00AC5D42">
        <w:rPr>
          <w:rFonts w:ascii="GHEA Mariam" w:hAnsi="GHEA Mariam"/>
          <w:lang w:val="hy-AM"/>
        </w:rPr>
        <w:t>տ</w:t>
      </w:r>
      <w:r w:rsidR="00AC5D42" w:rsidRPr="001F0628">
        <w:rPr>
          <w:rFonts w:ascii="GHEA Mariam" w:hAnsi="GHEA Mariam"/>
          <w:lang w:val="hy-AM"/>
        </w:rPr>
        <w:t>ուժողի ներկայացուցիչ Վ.Բադալյան</w:t>
      </w:r>
      <w:r w:rsidR="00AC5D42" w:rsidRPr="00AC5D42">
        <w:rPr>
          <w:rFonts w:ascii="GHEA Mariam" w:hAnsi="GHEA Mariam"/>
          <w:lang w:val="hy-AM"/>
        </w:rPr>
        <w:t>ի</w:t>
      </w:r>
      <w:r w:rsidR="00AC5D42" w:rsidRPr="00D80B5C">
        <w:rPr>
          <w:rFonts w:ascii="GHEA Mariam" w:hAnsi="GHEA Mariam"/>
          <w:shd w:val="clear" w:color="auto" w:fill="FFFFFF"/>
          <w:lang w:val="hy-AM"/>
        </w:rPr>
        <w:t xml:space="preserve"> </w:t>
      </w:r>
      <w:r w:rsidR="00A32CD7" w:rsidRPr="005D2E5D">
        <w:rPr>
          <w:rFonts w:ascii="GHEA Mariam" w:hAnsi="GHEA Mariam"/>
          <w:shd w:val="clear" w:color="auto" w:fill="FFFFFF"/>
          <w:lang w:val="hy-AM"/>
        </w:rPr>
        <w:t>վերաքննիչ բողոք</w:t>
      </w:r>
      <w:r w:rsidR="00094D0D" w:rsidRPr="00D80B5C">
        <w:rPr>
          <w:rFonts w:ascii="GHEA Mariam" w:hAnsi="GHEA Mariam"/>
          <w:shd w:val="clear" w:color="auto" w:fill="FFFFFF"/>
          <w:lang w:val="hy-AM"/>
        </w:rPr>
        <w:t>ն</w:t>
      </w:r>
      <w:r w:rsidR="00094D0D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A32CD7" w:rsidRPr="005D2E5D">
        <w:rPr>
          <w:rFonts w:ascii="GHEA Mariam" w:hAnsi="GHEA Mariam"/>
          <w:shd w:val="clear" w:color="auto" w:fill="FFFFFF"/>
          <w:lang w:val="hy-AM"/>
        </w:rPr>
        <w:t>առանց քննության թողնելով</w:t>
      </w:r>
      <w:r w:rsidR="005F5B98" w:rsidRPr="005D2E5D">
        <w:rPr>
          <w:rFonts w:ascii="GHEA Mariam" w:hAnsi="GHEA Mariam"/>
          <w:shd w:val="clear" w:color="auto" w:fill="FFFFFF"/>
          <w:lang w:val="fr-FR"/>
        </w:rPr>
        <w:t xml:space="preserve">, </w:t>
      </w:r>
      <w:r w:rsidR="00E14A07" w:rsidRPr="00D80B5C">
        <w:rPr>
          <w:rFonts w:ascii="GHEA Mariam" w:hAnsi="GHEA Mariam"/>
          <w:shd w:val="clear" w:color="auto" w:fill="FFFFFF"/>
          <w:lang w:val="hy-AM"/>
        </w:rPr>
        <w:t>ոչ</w:t>
      </w:r>
      <w:r w:rsidR="00E14A0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E14A07" w:rsidRPr="00D80B5C">
        <w:rPr>
          <w:rFonts w:ascii="GHEA Mariam" w:hAnsi="GHEA Mariam"/>
          <w:shd w:val="clear" w:color="auto" w:fill="FFFFFF"/>
          <w:lang w:val="hy-AM"/>
        </w:rPr>
        <w:t>իրավաչափորեն</w:t>
      </w:r>
      <w:r w:rsidR="00E14A07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A32CD7" w:rsidRPr="005D2E5D">
        <w:rPr>
          <w:rFonts w:ascii="GHEA Mariam" w:hAnsi="GHEA Mariam"/>
          <w:shd w:val="clear" w:color="auto" w:fill="FFFFFF"/>
          <w:lang w:val="hy-AM"/>
        </w:rPr>
        <w:t xml:space="preserve">սահմանափակել է </w:t>
      </w:r>
      <w:r w:rsidR="00120432">
        <w:rPr>
          <w:rFonts w:ascii="GHEA Mariam" w:hAnsi="GHEA Mariam"/>
          <w:shd w:val="clear" w:color="auto" w:fill="FFFFFF"/>
          <w:lang w:val="hy-AM"/>
        </w:rPr>
        <w:t>տուժողի</w:t>
      </w:r>
      <w:r w:rsidR="00A32CD7" w:rsidRPr="005D2E5D">
        <w:rPr>
          <w:rFonts w:ascii="GHEA Mariam" w:hAnsi="GHEA Mariam"/>
          <w:shd w:val="clear" w:color="auto" w:fill="FFFFFF"/>
          <w:lang w:val="hy-AM"/>
        </w:rPr>
        <w:t xml:space="preserve">` </w:t>
      </w:r>
      <w:r w:rsidR="009C60D6" w:rsidRPr="00D80B5C">
        <w:rPr>
          <w:rFonts w:ascii="GHEA Mariam" w:hAnsi="GHEA Mariam"/>
          <w:lang w:val="hy-AM"/>
        </w:rPr>
        <w:t>դատարան</w:t>
      </w:r>
      <w:r w:rsidR="007374AD" w:rsidRPr="005D2E5D">
        <w:rPr>
          <w:rFonts w:ascii="GHEA Mariam" w:hAnsi="GHEA Mariam"/>
          <w:lang w:val="fr-FR"/>
        </w:rPr>
        <w:t xml:space="preserve"> </w:t>
      </w:r>
      <w:r w:rsidR="009C60D6" w:rsidRPr="00D80B5C">
        <w:rPr>
          <w:rFonts w:ascii="GHEA Mariam" w:hAnsi="GHEA Mariam"/>
          <w:lang w:val="hy-AM"/>
        </w:rPr>
        <w:t>դիմելու</w:t>
      </w:r>
      <w:r w:rsidR="009C60D6" w:rsidRPr="005D2E5D">
        <w:rPr>
          <w:rFonts w:ascii="GHEA Mariam" w:hAnsi="GHEA Mariam"/>
          <w:lang w:val="fr-FR"/>
        </w:rPr>
        <w:t xml:space="preserve"> </w:t>
      </w:r>
      <w:r w:rsidR="009C60D6" w:rsidRPr="00D80B5C">
        <w:rPr>
          <w:rFonts w:ascii="GHEA Mariam" w:hAnsi="GHEA Mariam"/>
          <w:lang w:val="hy-AM"/>
        </w:rPr>
        <w:t>իրավունքը</w:t>
      </w:r>
      <w:r w:rsidR="00DE47E3" w:rsidRPr="005D2E5D">
        <w:rPr>
          <w:rFonts w:ascii="GHEA Mariam" w:eastAsia="GHEA Mariam" w:hAnsi="GHEA Mariam" w:cs="GHEA Mariam"/>
          <w:lang w:val="fr-FR"/>
        </w:rPr>
        <w:t xml:space="preserve">, </w:t>
      </w:r>
      <w:proofErr w:type="spellStart"/>
      <w:r w:rsidR="00DE47E3" w:rsidRPr="005D2E5D">
        <w:rPr>
          <w:rFonts w:ascii="GHEA Mariam" w:eastAsia="GHEA Mariam" w:hAnsi="GHEA Mariam" w:cs="GHEA Mariam"/>
          <w:lang w:val="fr-FR"/>
        </w:rPr>
        <w:t>որի</w:t>
      </w:r>
      <w:proofErr w:type="spellEnd"/>
      <w:r w:rsidR="009C60D6" w:rsidRPr="005D2E5D">
        <w:rPr>
          <w:rFonts w:ascii="GHEA Mariam" w:eastAsia="GHEA Mariam" w:hAnsi="GHEA Mariam" w:cs="GHEA Mariam"/>
          <w:lang w:val="fr-FR"/>
        </w:rPr>
        <w:t xml:space="preserve"> </w:t>
      </w:r>
      <w:proofErr w:type="spellStart"/>
      <w:r w:rsidR="00094D0D" w:rsidRPr="005D2E5D">
        <w:rPr>
          <w:rFonts w:ascii="GHEA Mariam" w:eastAsia="GHEA Mariam" w:hAnsi="GHEA Mariam" w:cs="GHEA Mariam"/>
          <w:lang w:val="fr-FR"/>
        </w:rPr>
        <w:t>արդյունքում</w:t>
      </w:r>
      <w:proofErr w:type="spellEnd"/>
      <w:r w:rsidR="00094D0D" w:rsidRPr="005D2E5D">
        <w:rPr>
          <w:rFonts w:ascii="GHEA Mariam" w:hAnsi="GHEA Mariam"/>
          <w:lang w:val="fr-FR"/>
        </w:rPr>
        <w:t xml:space="preserve"> </w:t>
      </w:r>
      <w:r w:rsidR="00094D0D" w:rsidRPr="00D80B5C">
        <w:rPr>
          <w:rFonts w:ascii="GHEA Mariam" w:hAnsi="GHEA Mariam"/>
          <w:lang w:val="hy-AM"/>
        </w:rPr>
        <w:t>խախտվել</w:t>
      </w:r>
      <w:r w:rsidR="00094D0D" w:rsidRPr="005D2E5D">
        <w:rPr>
          <w:rFonts w:ascii="GHEA Mariam" w:hAnsi="GHEA Mariam"/>
          <w:lang w:val="fr-FR"/>
        </w:rPr>
        <w:t xml:space="preserve"> </w:t>
      </w:r>
      <w:r w:rsidR="002B1ED2" w:rsidRPr="002B1ED2">
        <w:rPr>
          <w:rFonts w:ascii="GHEA Mariam" w:hAnsi="GHEA Mariam"/>
          <w:lang w:val="hy-AM"/>
        </w:rPr>
        <w:t>է</w:t>
      </w:r>
      <w:r w:rsidR="00094D0D" w:rsidRPr="005D2E5D">
        <w:rPr>
          <w:rFonts w:ascii="GHEA Mariam" w:hAnsi="GHEA Mariam"/>
          <w:lang w:val="fr-FR"/>
        </w:rPr>
        <w:t xml:space="preserve"> </w:t>
      </w:r>
      <w:r w:rsidR="00094D0D" w:rsidRPr="00D80B5C">
        <w:rPr>
          <w:rFonts w:ascii="GHEA Mariam" w:hAnsi="GHEA Mariam"/>
          <w:lang w:val="hy-AM"/>
        </w:rPr>
        <w:t>անձի՝</w:t>
      </w:r>
      <w:r w:rsidR="00094D0D" w:rsidRPr="005D2E5D">
        <w:rPr>
          <w:rFonts w:ascii="GHEA Mariam" w:hAnsi="GHEA Mariam"/>
          <w:lang w:val="fr-FR"/>
        </w:rPr>
        <w:t xml:space="preserve"> </w:t>
      </w:r>
      <w:r w:rsidR="00094D0D" w:rsidRPr="00D80B5C">
        <w:rPr>
          <w:rFonts w:ascii="GHEA Mariam" w:eastAsia="GHEA Mariam" w:hAnsi="GHEA Mariam" w:cs="GHEA Mariam"/>
          <w:color w:val="000000"/>
          <w:lang w:val="hy-AM"/>
        </w:rPr>
        <w:t>դատական</w:t>
      </w:r>
      <w:r w:rsidR="00094D0D" w:rsidRPr="005D2E5D">
        <w:rPr>
          <w:rFonts w:ascii="GHEA Mariam" w:eastAsia="GHEA Mariam" w:hAnsi="GHEA Mariam" w:cs="GHEA Mariam"/>
          <w:color w:val="000000"/>
          <w:lang w:val="fr-FR"/>
        </w:rPr>
        <w:t xml:space="preserve"> </w:t>
      </w:r>
      <w:r w:rsidR="00094D0D" w:rsidRPr="00D80B5C">
        <w:rPr>
          <w:rFonts w:ascii="GHEA Mariam" w:eastAsia="GHEA Mariam" w:hAnsi="GHEA Mariam" w:cs="GHEA Mariam"/>
          <w:color w:val="000000"/>
          <w:lang w:val="hy-AM"/>
        </w:rPr>
        <w:t>պաշտպանության</w:t>
      </w:r>
      <w:r w:rsidR="00094D0D" w:rsidRPr="005D2E5D">
        <w:rPr>
          <w:rFonts w:ascii="GHEA Mariam" w:eastAsia="GHEA Mariam" w:hAnsi="GHEA Mariam" w:cs="GHEA Mariam"/>
          <w:lang w:val="fr-FR"/>
        </w:rPr>
        <w:t xml:space="preserve"> </w:t>
      </w:r>
      <w:r w:rsidR="00094D0D" w:rsidRPr="00D80B5C">
        <w:rPr>
          <w:rFonts w:ascii="GHEA Mariam" w:eastAsia="GHEA Mariam" w:hAnsi="GHEA Mariam" w:cs="GHEA Mariam"/>
          <w:color w:val="000000"/>
          <w:lang w:val="hy-AM"/>
        </w:rPr>
        <w:t>իրավունքը</w:t>
      </w:r>
      <w:r w:rsidR="00094D0D" w:rsidRPr="005D2E5D">
        <w:rPr>
          <w:rFonts w:ascii="GHEA Mariam" w:eastAsia="GHEA Mariam" w:hAnsi="GHEA Mariam" w:cs="GHEA Mariam"/>
          <w:color w:val="000000"/>
          <w:lang w:val="fr-FR"/>
        </w:rPr>
        <w:t>:</w:t>
      </w:r>
    </w:p>
    <w:p w14:paraId="463A1E09" w14:textId="55AEC0EB" w:rsidR="007B7D36" w:rsidRDefault="001D1E99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shd w:val="clear" w:color="auto" w:fill="FFFFFF"/>
          <w:lang w:val="fr-FR"/>
        </w:rPr>
      </w:pPr>
      <w:r>
        <w:rPr>
          <w:rFonts w:ascii="GHEA Mariam" w:hAnsi="GHEA Mariam"/>
          <w:shd w:val="clear" w:color="auto" w:fill="FFFFFF"/>
          <w:lang w:val="fr-FR"/>
        </w:rPr>
        <w:t xml:space="preserve">18. </w:t>
      </w:r>
      <w:proofErr w:type="spellStart"/>
      <w:r w:rsidR="007B7D36" w:rsidRPr="005D2E5D">
        <w:rPr>
          <w:rFonts w:ascii="GHEA Mariam" w:hAnsi="GHEA Mariam"/>
          <w:shd w:val="clear" w:color="auto" w:fill="FFFFFF"/>
          <w:lang w:val="fr-FR"/>
        </w:rPr>
        <w:t>Վերոգրյալի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  <w:lang w:val="fr-FR"/>
        </w:rPr>
        <w:t>հիման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  <w:lang w:val="fr-FR"/>
        </w:rPr>
        <w:t>վրա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,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Վճռաբեկ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դատարանը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գտնում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7B7D36" w:rsidRPr="005D2E5D">
        <w:rPr>
          <w:rFonts w:ascii="GHEA Mariam" w:hAnsi="GHEA Mariam"/>
          <w:shd w:val="clear" w:color="auto" w:fill="FFFFFF"/>
        </w:rPr>
        <w:t>է</w:t>
      </w:r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,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որ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r w:rsidR="00AC5D42">
        <w:rPr>
          <w:rFonts w:ascii="GHEA Mariam" w:hAnsi="GHEA Mariam"/>
          <w:lang w:val="hy-AM"/>
        </w:rPr>
        <w:t>տ</w:t>
      </w:r>
      <w:r w:rsidR="00AC5D42" w:rsidRPr="001F0628">
        <w:rPr>
          <w:rFonts w:ascii="GHEA Mariam" w:hAnsi="GHEA Mariam"/>
          <w:lang w:val="hy-AM"/>
        </w:rPr>
        <w:t>ուժողի ներկայացուցիչ Վ.Բադալյան</w:t>
      </w:r>
      <w:r w:rsidR="00AC5D42" w:rsidRPr="00AC5D42">
        <w:rPr>
          <w:rFonts w:ascii="GHEA Mariam" w:hAnsi="GHEA Mariam"/>
          <w:lang w:val="hy-AM"/>
        </w:rPr>
        <w:t>ի</w:t>
      </w:r>
      <w:r w:rsidR="00AC5D42" w:rsidRPr="00AC5D42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proofErr w:type="spellStart"/>
      <w:r w:rsidR="007B7D36" w:rsidRPr="005D2E5D">
        <w:rPr>
          <w:rFonts w:ascii="GHEA Mariam" w:hAnsi="GHEA Mariam"/>
        </w:rPr>
        <w:t>հատուկ</w:t>
      </w:r>
      <w:proofErr w:type="spellEnd"/>
      <w:r w:rsidR="007B7D36" w:rsidRPr="005D2E5D">
        <w:rPr>
          <w:rFonts w:ascii="GHEA Mariam" w:hAnsi="GHEA Mariam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</w:rPr>
        <w:t>վերանայման</w:t>
      </w:r>
      <w:proofErr w:type="spellEnd"/>
      <w:r w:rsidR="007B7D36" w:rsidRPr="005D2E5D">
        <w:rPr>
          <w:rFonts w:ascii="GHEA Mariam" w:hAnsi="GHEA Mariam"/>
          <w:lang w:val="hy-AM"/>
        </w:rPr>
        <w:t xml:space="preserve"> </w:t>
      </w:r>
      <w:r w:rsidR="007B7D36" w:rsidRPr="005D2E5D">
        <w:rPr>
          <w:rFonts w:ascii="GHEA Mariam" w:hAnsi="GHEA Mariam"/>
          <w:noProof/>
          <w:lang w:val="hy-AM"/>
        </w:rPr>
        <w:t>վերաքննիչ</w:t>
      </w:r>
      <w:r w:rsidR="007B7D36" w:rsidRPr="005D2E5D">
        <w:rPr>
          <w:rFonts w:ascii="GHEA Mariam" w:hAnsi="GHEA Mariam"/>
          <w:noProof/>
          <w:lang w:val="fr-FR"/>
        </w:rPr>
        <w:t xml:space="preserve"> </w:t>
      </w:r>
      <w:r w:rsidR="007B7D36" w:rsidRPr="005D2E5D">
        <w:rPr>
          <w:rFonts w:ascii="GHEA Mariam" w:hAnsi="GHEA Mariam"/>
          <w:noProof/>
          <w:lang w:val="hy-AM"/>
        </w:rPr>
        <w:t>բողոք</w:t>
      </w:r>
      <w:r w:rsidR="007B7D36" w:rsidRPr="005D2E5D">
        <w:rPr>
          <w:rFonts w:ascii="GHEA Mariam" w:hAnsi="GHEA Mariam"/>
          <w:noProof/>
        </w:rPr>
        <w:t>ն</w:t>
      </w:r>
      <w:r w:rsidR="007B7D36" w:rsidRPr="005D2E5D">
        <w:rPr>
          <w:rFonts w:ascii="GHEA Mariam" w:hAnsi="GHEA Mariam"/>
          <w:noProof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առանց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քննության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թողնելու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մասին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Վերաքննիչ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դատարանի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հետևությունը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հիմնավոր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 xml:space="preserve"> </w:t>
      </w:r>
      <w:proofErr w:type="spellStart"/>
      <w:r w:rsidR="007B7D36" w:rsidRPr="005D2E5D">
        <w:rPr>
          <w:rFonts w:ascii="GHEA Mariam" w:hAnsi="GHEA Mariam"/>
          <w:shd w:val="clear" w:color="auto" w:fill="FFFFFF"/>
        </w:rPr>
        <w:t>չէ</w:t>
      </w:r>
      <w:proofErr w:type="spellEnd"/>
      <w:r w:rsidR="007B7D36" w:rsidRPr="005D2E5D">
        <w:rPr>
          <w:rFonts w:ascii="GHEA Mariam" w:hAnsi="GHEA Mariam"/>
          <w:shd w:val="clear" w:color="auto" w:fill="FFFFFF"/>
          <w:lang w:val="fr-FR"/>
        </w:rPr>
        <w:t>:</w:t>
      </w:r>
    </w:p>
    <w:p w14:paraId="78627551" w14:textId="3F8FE568" w:rsidR="001D1E99" w:rsidRDefault="00120432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lang w:val="af-ZA"/>
        </w:rPr>
      </w:pPr>
      <w:r w:rsidRPr="00120432">
        <w:rPr>
          <w:rFonts w:ascii="GHEA Mariam" w:hAnsi="GHEA Mariam" w:cs="Sylfaen"/>
          <w:lang w:val="fr-FR"/>
        </w:rPr>
        <w:t>1</w:t>
      </w:r>
      <w:r w:rsidR="001D1E99">
        <w:rPr>
          <w:rFonts w:ascii="GHEA Mariam" w:hAnsi="GHEA Mariam" w:cs="Sylfaen"/>
          <w:lang w:val="hy-AM"/>
        </w:rPr>
        <w:t>9</w:t>
      </w:r>
      <w:r w:rsidRPr="00120432">
        <w:rPr>
          <w:rFonts w:ascii="Cambria Math" w:hAnsi="Cambria Math" w:cs="Cambria Math"/>
          <w:lang w:val="fr-FR"/>
        </w:rPr>
        <w:t>․</w:t>
      </w:r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Ամփոփելով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վերոգրյալը</w:t>
      </w:r>
      <w:proofErr w:type="spellEnd"/>
      <w:r w:rsidRPr="00120432">
        <w:rPr>
          <w:rFonts w:ascii="GHEA Mariam" w:hAnsi="GHEA Mariam" w:cs="GHEA Mariam"/>
          <w:lang w:val="fr-FR"/>
        </w:rPr>
        <w:t>՝</w:t>
      </w:r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Վճռաբեկ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դատարանը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գտնում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r w:rsidRPr="00120432">
        <w:rPr>
          <w:rFonts w:ascii="GHEA Mariam" w:hAnsi="GHEA Mariam" w:cs="GHEA Mariam"/>
          <w:lang w:val="fr-FR"/>
        </w:rPr>
        <w:t>է</w:t>
      </w:r>
      <w:r w:rsidRPr="00120432">
        <w:rPr>
          <w:rFonts w:ascii="GHEA Mariam" w:hAnsi="GHEA Mariam" w:cs="Sylfaen"/>
          <w:lang w:val="fr-FR"/>
        </w:rPr>
        <w:t xml:space="preserve">, </w:t>
      </w:r>
      <w:proofErr w:type="spellStart"/>
      <w:r w:rsidRPr="00120432">
        <w:rPr>
          <w:rFonts w:ascii="GHEA Mariam" w:hAnsi="GHEA Mariam" w:cs="GHEA Mariam"/>
          <w:lang w:val="fr-FR"/>
        </w:rPr>
        <w:t>որ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սույն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վարույթով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r>
        <w:rPr>
          <w:rFonts w:ascii="GHEA Mariam" w:hAnsi="GHEA Mariam" w:cs="GHEA Mariam"/>
          <w:lang w:val="hy-AM"/>
        </w:rPr>
        <w:t>Վերաքննիչ</w:t>
      </w:r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դատարանը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դատական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ակտ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GHEA Mariam"/>
          <w:lang w:val="fr-FR"/>
        </w:rPr>
        <w:t>կայացնելիս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թույլ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r>
        <w:rPr>
          <w:rFonts w:ascii="GHEA Mariam" w:hAnsi="GHEA Mariam" w:cs="Sylfaen"/>
          <w:lang w:val="hy-AM"/>
        </w:rPr>
        <w:t>է</w:t>
      </w:r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տվել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դատական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սխալ</w:t>
      </w:r>
      <w:proofErr w:type="spellEnd"/>
      <w:r w:rsidRPr="00120432">
        <w:rPr>
          <w:rFonts w:ascii="GHEA Mariam" w:hAnsi="GHEA Mariam" w:cs="Sylfaen"/>
          <w:lang w:val="fr-FR"/>
        </w:rPr>
        <w:t xml:space="preserve">՝ ՀՀ </w:t>
      </w:r>
      <w:proofErr w:type="spellStart"/>
      <w:r w:rsidRPr="00120432">
        <w:rPr>
          <w:rFonts w:ascii="GHEA Mariam" w:hAnsi="GHEA Mariam" w:cs="Sylfaen"/>
          <w:lang w:val="fr-FR"/>
        </w:rPr>
        <w:t>քրեական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դատավարության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օրենսգրքի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r>
        <w:rPr>
          <w:rFonts w:ascii="GHEA Mariam" w:hAnsi="GHEA Mariam" w:cs="Sylfaen"/>
          <w:lang w:val="hy-AM"/>
        </w:rPr>
        <w:t>353</w:t>
      </w:r>
      <w:r w:rsidRPr="00120432">
        <w:rPr>
          <w:rFonts w:ascii="GHEA Mariam" w:hAnsi="GHEA Mariam" w:cs="Sylfaen"/>
          <w:lang w:val="fr-FR"/>
        </w:rPr>
        <w:t>-</w:t>
      </w:r>
      <w:proofErr w:type="spellStart"/>
      <w:r w:rsidRPr="00120432">
        <w:rPr>
          <w:rFonts w:ascii="GHEA Mariam" w:hAnsi="GHEA Mariam" w:cs="Sylfaen"/>
          <w:lang w:val="fr-FR"/>
        </w:rPr>
        <w:t>րդ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հոդվածի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խախտում</w:t>
      </w:r>
      <w:proofErr w:type="spellEnd"/>
      <w:r w:rsidRPr="00120432">
        <w:rPr>
          <w:rFonts w:ascii="GHEA Mariam" w:hAnsi="GHEA Mariam" w:cs="Sylfaen"/>
          <w:lang w:val="fr-FR"/>
        </w:rPr>
        <w:t xml:space="preserve">, </w:t>
      </w:r>
      <w:proofErr w:type="spellStart"/>
      <w:r w:rsidR="001D1E99">
        <w:rPr>
          <w:rFonts w:ascii="GHEA Mariam" w:hAnsi="GHEA Mariam" w:cs="Sylfaen"/>
          <w:lang w:val="fr-FR"/>
        </w:rPr>
        <w:t>որը</w:t>
      </w:r>
      <w:proofErr w:type="spellEnd"/>
      <w:r w:rsidR="001D1E99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հանգեցրել</w:t>
      </w:r>
      <w:proofErr w:type="spellEnd"/>
      <w:r w:rsidRPr="00120432">
        <w:rPr>
          <w:rFonts w:ascii="GHEA Mariam" w:hAnsi="GHEA Mariam" w:cs="Sylfaen"/>
          <w:lang w:val="fr-FR"/>
        </w:rPr>
        <w:t xml:space="preserve"> է ՀՀ </w:t>
      </w:r>
      <w:proofErr w:type="spellStart"/>
      <w:r w:rsidRPr="00120432">
        <w:rPr>
          <w:rFonts w:ascii="GHEA Mariam" w:hAnsi="GHEA Mariam" w:cs="Sylfaen"/>
          <w:lang w:val="fr-FR"/>
        </w:rPr>
        <w:t>քրեական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դատավարության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օրենսգրքի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r w:rsidR="000A4F7D">
        <w:rPr>
          <w:rFonts w:ascii="GHEA Mariam" w:hAnsi="GHEA Mariam" w:cs="Sylfaen"/>
          <w:lang w:val="hy-AM"/>
        </w:rPr>
        <w:t>21</w:t>
      </w:r>
      <w:r w:rsidRPr="00120432">
        <w:rPr>
          <w:rFonts w:ascii="GHEA Mariam" w:hAnsi="GHEA Mariam" w:cs="Sylfaen"/>
          <w:lang w:val="fr-FR"/>
        </w:rPr>
        <w:t>-</w:t>
      </w:r>
      <w:proofErr w:type="spellStart"/>
      <w:r w:rsidRPr="00120432">
        <w:rPr>
          <w:rFonts w:ascii="GHEA Mariam" w:hAnsi="GHEA Mariam" w:cs="Sylfaen"/>
          <w:lang w:val="fr-FR"/>
        </w:rPr>
        <w:t>րդ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հոդվածով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սահմանված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սկզբունքի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խախտման</w:t>
      </w:r>
      <w:proofErr w:type="spellEnd"/>
      <w:r w:rsidRPr="00120432">
        <w:rPr>
          <w:rFonts w:ascii="GHEA Mariam" w:hAnsi="GHEA Mariam" w:cs="Sylfaen"/>
          <w:lang w:val="fr-FR"/>
        </w:rPr>
        <w:t xml:space="preserve">, </w:t>
      </w:r>
      <w:proofErr w:type="spellStart"/>
      <w:r w:rsidRPr="00120432">
        <w:rPr>
          <w:rFonts w:ascii="GHEA Mariam" w:hAnsi="GHEA Mariam" w:cs="Sylfaen"/>
          <w:lang w:val="fr-FR"/>
        </w:rPr>
        <w:t>ինչը</w:t>
      </w:r>
      <w:proofErr w:type="spellEnd"/>
      <w:r w:rsidR="001D1E99">
        <w:rPr>
          <w:rFonts w:ascii="GHEA Mariam" w:hAnsi="GHEA Mariam" w:cs="Sylfaen"/>
          <w:lang w:val="fr-FR"/>
        </w:rPr>
        <w:t>,</w:t>
      </w:r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նույն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օրենսգրքի</w:t>
      </w:r>
      <w:proofErr w:type="spellEnd"/>
      <w:r w:rsidRPr="00120432">
        <w:rPr>
          <w:rFonts w:ascii="GHEA Mariam" w:hAnsi="GHEA Mariam" w:cs="Sylfaen"/>
          <w:lang w:val="fr-FR"/>
        </w:rPr>
        <w:t xml:space="preserve"> 362-րդ </w:t>
      </w:r>
      <w:proofErr w:type="spellStart"/>
      <w:r w:rsidRPr="00120432">
        <w:rPr>
          <w:rFonts w:ascii="GHEA Mariam" w:hAnsi="GHEA Mariam" w:cs="Sylfaen"/>
          <w:lang w:val="fr-FR"/>
        </w:rPr>
        <w:t>հոդվածի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համաձայն</w:t>
      </w:r>
      <w:proofErr w:type="spellEnd"/>
      <w:r w:rsidRPr="00120432">
        <w:rPr>
          <w:rFonts w:ascii="GHEA Mariam" w:hAnsi="GHEA Mariam" w:cs="Sylfaen"/>
          <w:lang w:val="fr-FR"/>
        </w:rPr>
        <w:t xml:space="preserve">, </w:t>
      </w:r>
      <w:proofErr w:type="spellStart"/>
      <w:r w:rsidRPr="00120432">
        <w:rPr>
          <w:rFonts w:ascii="GHEA Mariam" w:hAnsi="GHEA Mariam" w:cs="Sylfaen"/>
          <w:lang w:val="fr-FR"/>
        </w:rPr>
        <w:t>հիմք</w:t>
      </w:r>
      <w:proofErr w:type="spellEnd"/>
      <w:r w:rsidRPr="00120432">
        <w:rPr>
          <w:rFonts w:ascii="GHEA Mariam" w:hAnsi="GHEA Mariam" w:cs="Sylfaen"/>
          <w:lang w:val="fr-FR"/>
        </w:rPr>
        <w:t xml:space="preserve"> է </w:t>
      </w:r>
      <w:proofErr w:type="spellStart"/>
      <w:r w:rsidRPr="00120432">
        <w:rPr>
          <w:rFonts w:ascii="GHEA Mariam" w:hAnsi="GHEA Mariam" w:cs="Sylfaen"/>
          <w:lang w:val="fr-FR"/>
        </w:rPr>
        <w:t>ստորադաս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դատարանի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դատական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ակտը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proofErr w:type="spellStart"/>
      <w:r w:rsidRPr="00120432">
        <w:rPr>
          <w:rFonts w:ascii="GHEA Mariam" w:hAnsi="GHEA Mariam" w:cs="Sylfaen"/>
          <w:lang w:val="fr-FR"/>
        </w:rPr>
        <w:t>բեկանելու</w:t>
      </w:r>
      <w:proofErr w:type="spellEnd"/>
      <w:r w:rsidRPr="00120432">
        <w:rPr>
          <w:rFonts w:ascii="GHEA Mariam" w:hAnsi="GHEA Mariam" w:cs="Sylfaen"/>
          <w:lang w:val="fr-FR"/>
        </w:rPr>
        <w:t xml:space="preserve"> </w:t>
      </w:r>
      <w:r w:rsidR="007B7D36" w:rsidRPr="005D2E5D">
        <w:rPr>
          <w:rFonts w:ascii="GHEA Mariam" w:hAnsi="GHEA Mariam" w:cs="Sylfaen"/>
          <w:lang w:val="af-ZA"/>
        </w:rPr>
        <w:t xml:space="preserve">և </w:t>
      </w:r>
      <w:r w:rsidR="000A4F7D">
        <w:rPr>
          <w:rFonts w:ascii="GHEA Mariam" w:hAnsi="GHEA Mariam" w:cs="Sylfaen"/>
          <w:lang w:val="hy-AM"/>
        </w:rPr>
        <w:t>վարույթ</w:t>
      </w:r>
      <w:r w:rsidR="002B1ED2">
        <w:rPr>
          <w:rFonts w:ascii="GHEA Mariam" w:hAnsi="GHEA Mariam" w:cs="Sylfaen"/>
        </w:rPr>
        <w:t>ը</w:t>
      </w:r>
      <w:r w:rsidR="007B7D36" w:rsidRPr="005D2E5D">
        <w:rPr>
          <w:rFonts w:ascii="GHEA Mariam" w:hAnsi="GHEA Mariam" w:cs="Sylfaen"/>
          <w:lang w:val="af-ZA"/>
        </w:rPr>
        <w:t xml:space="preserve"> նույն դատարան</w:t>
      </w:r>
      <w:r w:rsidR="002B1ED2">
        <w:rPr>
          <w:rFonts w:ascii="GHEA Mariam" w:hAnsi="GHEA Mariam" w:cs="Sylfaen"/>
          <w:lang w:val="af-ZA"/>
        </w:rPr>
        <w:t xml:space="preserve"> </w:t>
      </w:r>
      <w:r w:rsidR="001D1E99" w:rsidRPr="005D2E5D">
        <w:rPr>
          <w:rFonts w:ascii="GHEA Mariam" w:hAnsi="GHEA Mariam" w:cs="Sylfaen"/>
          <w:lang w:val="af-ZA"/>
        </w:rPr>
        <w:t>նոր քննության</w:t>
      </w:r>
      <w:r w:rsidR="001D1E99">
        <w:rPr>
          <w:rFonts w:ascii="GHEA Mariam" w:hAnsi="GHEA Mariam" w:cs="Sylfaen"/>
          <w:lang w:val="af-ZA"/>
        </w:rPr>
        <w:t xml:space="preserve"> </w:t>
      </w:r>
      <w:r w:rsidR="002B1ED2">
        <w:rPr>
          <w:rFonts w:ascii="GHEA Mariam" w:hAnsi="GHEA Mariam" w:cs="Sylfaen"/>
          <w:lang w:val="af-ZA"/>
        </w:rPr>
        <w:t>փոխանցելու</w:t>
      </w:r>
      <w:r w:rsidR="001D1E99">
        <w:rPr>
          <w:rFonts w:ascii="GHEA Mariam" w:hAnsi="GHEA Mariam" w:cs="Sylfaen"/>
          <w:lang w:val="af-ZA"/>
        </w:rPr>
        <w:t xml:space="preserve"> համար։</w:t>
      </w:r>
    </w:p>
    <w:p w14:paraId="4277C23F" w14:textId="3468CF60" w:rsidR="007B7D36" w:rsidRPr="005D2E5D" w:rsidRDefault="001D1E99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 w:cs="Sylfaen"/>
          <w:lang w:val="af-ZA"/>
        </w:rPr>
      </w:pPr>
      <w:r>
        <w:rPr>
          <w:rFonts w:ascii="GHEA Mariam" w:hAnsi="GHEA Mariam" w:cs="Sylfaen"/>
          <w:lang w:val="af-ZA"/>
        </w:rPr>
        <w:t>Նոր քննության ընթացքում ՀՀ վերաքննիչ քրեական դատարանը</w:t>
      </w:r>
      <w:r w:rsidR="007B7D36" w:rsidRPr="005D2E5D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  <w:lang w:val="af-ZA"/>
        </w:rPr>
        <w:t xml:space="preserve">պետք է հանգի համապատասխան հետևության, հաշվի առնելով </w:t>
      </w:r>
      <w:r w:rsidR="007B7D36" w:rsidRPr="005D2E5D">
        <w:rPr>
          <w:rFonts w:ascii="GHEA Mariam" w:hAnsi="GHEA Mariam" w:cs="Sylfaen"/>
          <w:lang w:val="af-ZA"/>
        </w:rPr>
        <w:t>սույն որոշմամբ ար</w:t>
      </w:r>
      <w:r>
        <w:rPr>
          <w:rFonts w:ascii="GHEA Mariam" w:hAnsi="GHEA Mariam" w:cs="Sylfaen"/>
          <w:lang w:val="af-ZA"/>
        </w:rPr>
        <w:t>տահայտված</w:t>
      </w:r>
      <w:r w:rsidR="007B7D36" w:rsidRPr="005D2E5D">
        <w:rPr>
          <w:rFonts w:ascii="GHEA Mariam" w:hAnsi="GHEA Mariam" w:cs="Sylfaen"/>
          <w:lang w:val="af-ZA"/>
        </w:rPr>
        <w:t xml:space="preserve"> իրավական դիրքորոշումներ</w:t>
      </w:r>
      <w:r>
        <w:rPr>
          <w:rFonts w:ascii="GHEA Mariam" w:hAnsi="GHEA Mariam" w:cs="Sylfaen"/>
          <w:lang w:val="af-ZA"/>
        </w:rPr>
        <w:t>ը</w:t>
      </w:r>
      <w:r w:rsidR="007B7D36" w:rsidRPr="005D2E5D">
        <w:rPr>
          <w:rFonts w:ascii="GHEA Mariam" w:hAnsi="GHEA Mariam" w:cs="Sylfaen"/>
          <w:lang w:val="af-ZA"/>
        </w:rPr>
        <w:t>:</w:t>
      </w:r>
    </w:p>
    <w:p w14:paraId="0BB24D5B" w14:textId="102CC6D2" w:rsidR="002D00D4" w:rsidRDefault="002D00D4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color w:val="000000"/>
          <w:lang w:val="hy-AM"/>
        </w:rPr>
      </w:pPr>
      <w:r w:rsidRPr="005D2E5D">
        <w:rPr>
          <w:rFonts w:ascii="GHEA Mariam" w:eastAsia="GHEA Mariam" w:hAnsi="GHEA Mariam" w:cs="GHEA Mariam"/>
          <w:color w:val="000000"/>
          <w:lang w:val="hy-AM"/>
        </w:rPr>
        <w:t>Ելնելով վերոգրյալից և ղեկավարվելով Հայաստանի Հանրապետության Սահմանադրության 162-րդ, 163-րդ և 171-րդ</w:t>
      </w:r>
      <w:r w:rsidR="005D6263" w:rsidRPr="005D6263">
        <w:rPr>
          <w:rFonts w:ascii="GHEA Mariam" w:eastAsia="GHEA Mariam" w:hAnsi="GHEA Mariam" w:cs="GHEA Mariam"/>
          <w:color w:val="000000"/>
          <w:lang w:val="fr-FR"/>
        </w:rPr>
        <w:t>,</w:t>
      </w:r>
      <w:r w:rsidRPr="005D2E5D">
        <w:rPr>
          <w:rFonts w:ascii="GHEA Mariam" w:eastAsia="GHEA Mariam" w:hAnsi="GHEA Mariam" w:cs="GHEA Mariam"/>
          <w:color w:val="000000"/>
          <w:lang w:val="hy-AM"/>
        </w:rPr>
        <w:t xml:space="preserve"> ՀՀ քրեական դատավարության օրենսգրքի 31-րդ, 34-րդ, 264-րդ, 281-րդ</w:t>
      </w:r>
      <w:r w:rsidRPr="005D2E5D">
        <w:rPr>
          <w:rFonts w:ascii="GHEA Mariam" w:eastAsia="GHEA Mariam" w:hAnsi="GHEA Mariam" w:cs="GHEA Mariam"/>
          <w:color w:val="000000"/>
          <w:lang w:val="fr-FR"/>
        </w:rPr>
        <w:t>,</w:t>
      </w:r>
      <w:r w:rsidRPr="005D2E5D">
        <w:rPr>
          <w:rFonts w:ascii="GHEA Mariam" w:eastAsia="GHEA Mariam" w:hAnsi="GHEA Mariam" w:cs="GHEA Mariam"/>
          <w:color w:val="000000"/>
          <w:lang w:val="hy-AM"/>
        </w:rPr>
        <w:t xml:space="preserve"> 361-րդ, 363-րդ և 400-րդ հոդվածներով՝ Վճռաբեկ դատարանը</w:t>
      </w:r>
    </w:p>
    <w:p w14:paraId="234E7AF4" w14:textId="77777777" w:rsidR="00014456" w:rsidRPr="005D2E5D" w:rsidRDefault="00014456" w:rsidP="00014456">
      <w:pPr>
        <w:tabs>
          <w:tab w:val="left" w:pos="-426"/>
        </w:tabs>
        <w:spacing w:line="360" w:lineRule="auto"/>
        <w:ind w:right="-2"/>
        <w:jc w:val="both"/>
        <w:rPr>
          <w:rFonts w:ascii="GHEA Mariam" w:hAnsi="GHEA Mariam"/>
          <w:lang w:val="af-ZA"/>
        </w:rPr>
      </w:pPr>
    </w:p>
    <w:p w14:paraId="449D6FFE" w14:textId="77777777" w:rsidR="001D1E99" w:rsidRPr="00454B6E" w:rsidRDefault="001D1E99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/>
        <w:jc w:val="center"/>
        <w:rPr>
          <w:rFonts w:ascii="GHEA Mariam" w:eastAsia="GHEA Mariam" w:hAnsi="GHEA Mariam" w:cs="GHEA Mariam"/>
          <w:b/>
          <w:color w:val="0D0D0D"/>
          <w:lang w:val="af-ZA"/>
        </w:rPr>
      </w:pPr>
    </w:p>
    <w:p w14:paraId="78A45EA4" w14:textId="77777777" w:rsidR="001D1E99" w:rsidRPr="00454B6E" w:rsidRDefault="001D1E99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/>
        <w:jc w:val="center"/>
        <w:rPr>
          <w:rFonts w:ascii="GHEA Mariam" w:eastAsia="GHEA Mariam" w:hAnsi="GHEA Mariam" w:cs="GHEA Mariam"/>
          <w:b/>
          <w:color w:val="0D0D0D"/>
          <w:lang w:val="af-ZA"/>
        </w:rPr>
      </w:pPr>
    </w:p>
    <w:p w14:paraId="08EF0F30" w14:textId="77777777" w:rsidR="00203AF2" w:rsidRDefault="00203AF2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/>
        <w:jc w:val="center"/>
        <w:rPr>
          <w:rFonts w:ascii="GHEA Mariam" w:eastAsia="GHEA Mariam" w:hAnsi="GHEA Mariam" w:cs="GHEA Mariam"/>
          <w:b/>
          <w:color w:val="0D0D0D"/>
        </w:rPr>
      </w:pPr>
    </w:p>
    <w:p w14:paraId="5AA60693" w14:textId="114E6E6D" w:rsidR="007374AD" w:rsidRPr="00454B6E" w:rsidRDefault="00E5534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/>
        <w:jc w:val="center"/>
        <w:rPr>
          <w:rFonts w:ascii="GHEA Mariam" w:eastAsia="GHEA Mariam" w:hAnsi="GHEA Mariam" w:cs="GHEA Mariam"/>
          <w:b/>
          <w:color w:val="0D0D0D"/>
          <w:lang w:val="af-ZA"/>
        </w:rPr>
      </w:pPr>
      <w:r w:rsidRPr="005D2E5D">
        <w:rPr>
          <w:rFonts w:ascii="GHEA Mariam" w:eastAsia="GHEA Mariam" w:hAnsi="GHEA Mariam" w:cs="GHEA Mariam"/>
          <w:b/>
          <w:color w:val="0D0D0D"/>
        </w:rPr>
        <w:lastRenderedPageBreak/>
        <w:t>Ո</w:t>
      </w:r>
      <w:r w:rsidRPr="005D2E5D">
        <w:rPr>
          <w:rFonts w:ascii="GHEA Mariam" w:eastAsia="GHEA Mariam" w:hAnsi="GHEA Mariam" w:cs="GHEA Mariam"/>
          <w:b/>
          <w:color w:val="0D0D0D"/>
          <w:lang w:val="af-ZA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</w:rPr>
        <w:t>Ր</w:t>
      </w:r>
      <w:r w:rsidRPr="005D2E5D">
        <w:rPr>
          <w:rFonts w:ascii="GHEA Mariam" w:eastAsia="GHEA Mariam" w:hAnsi="GHEA Mariam" w:cs="GHEA Mariam"/>
          <w:b/>
          <w:color w:val="0D0D0D"/>
          <w:lang w:val="af-ZA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</w:rPr>
        <w:t>Ո</w:t>
      </w:r>
      <w:r w:rsidRPr="005D2E5D">
        <w:rPr>
          <w:rFonts w:ascii="GHEA Mariam" w:eastAsia="GHEA Mariam" w:hAnsi="GHEA Mariam" w:cs="GHEA Mariam"/>
          <w:b/>
          <w:color w:val="0D0D0D"/>
          <w:lang w:val="af-ZA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</w:rPr>
        <w:t>Շ</w:t>
      </w:r>
      <w:r w:rsidRPr="005D2E5D">
        <w:rPr>
          <w:rFonts w:ascii="GHEA Mariam" w:eastAsia="GHEA Mariam" w:hAnsi="GHEA Mariam" w:cs="GHEA Mariam"/>
          <w:b/>
          <w:color w:val="0D0D0D"/>
          <w:lang w:val="af-ZA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</w:rPr>
        <w:t>Ե</w:t>
      </w:r>
      <w:r w:rsidRPr="005D2E5D">
        <w:rPr>
          <w:rFonts w:ascii="GHEA Mariam" w:eastAsia="GHEA Mariam" w:hAnsi="GHEA Mariam" w:cs="GHEA Mariam"/>
          <w:b/>
          <w:color w:val="0D0D0D"/>
          <w:lang w:val="af-ZA"/>
        </w:rPr>
        <w:t xml:space="preserve"> </w:t>
      </w:r>
      <w:r w:rsidRPr="005D2E5D">
        <w:rPr>
          <w:rFonts w:ascii="GHEA Mariam" w:eastAsia="GHEA Mariam" w:hAnsi="GHEA Mariam" w:cs="GHEA Mariam"/>
          <w:b/>
          <w:color w:val="0D0D0D"/>
        </w:rPr>
        <w:t>Ց</w:t>
      </w:r>
    </w:p>
    <w:p w14:paraId="19F2A36C" w14:textId="77777777" w:rsidR="00C36894" w:rsidRPr="005D2E5D" w:rsidRDefault="00C36894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/>
        <w:jc w:val="center"/>
        <w:rPr>
          <w:rFonts w:ascii="GHEA Mariam" w:eastAsia="GHEA Mariam" w:hAnsi="GHEA Mariam" w:cs="GHEA Mariam"/>
          <w:b/>
          <w:color w:val="0D0D0D"/>
          <w:lang w:val="af-ZA"/>
        </w:rPr>
      </w:pPr>
    </w:p>
    <w:p w14:paraId="6A8DC653" w14:textId="5B7A8434" w:rsidR="00E55340" w:rsidRPr="005D2E5D" w:rsidRDefault="00E55340" w:rsidP="000144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color w:val="0D0D0D"/>
          <w:lang w:val="af-ZA"/>
        </w:rPr>
      </w:pPr>
      <w:r w:rsidRPr="005D2E5D">
        <w:rPr>
          <w:rFonts w:ascii="GHEA Mariam" w:eastAsia="GHEA Mariam" w:hAnsi="GHEA Mariam" w:cs="GHEA Mariam"/>
          <w:color w:val="000000"/>
          <w:lang w:val="af-ZA"/>
        </w:rPr>
        <w:t>1</w:t>
      </w:r>
      <w:r w:rsidRPr="005D2E5D">
        <w:rPr>
          <w:rFonts w:ascii="GHEA Mariam" w:eastAsia="Cambria Math" w:hAnsi="GHEA Mariam" w:cs="Cambria Math"/>
          <w:color w:val="000000"/>
          <w:lang w:val="af-ZA"/>
        </w:rPr>
        <w:t>.</w:t>
      </w:r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r w:rsidR="001D1E99">
        <w:rPr>
          <w:rFonts w:ascii="GHEA Mariam" w:hAnsi="GHEA Mariam"/>
          <w:lang w:val="hy-AM"/>
        </w:rPr>
        <w:t>Տ</w:t>
      </w:r>
      <w:r w:rsidR="001D1E99" w:rsidRPr="001F0628">
        <w:rPr>
          <w:rFonts w:ascii="GHEA Mariam" w:hAnsi="GHEA Mariam"/>
          <w:lang w:val="hy-AM"/>
        </w:rPr>
        <w:t>ուժող Սաիդ Աբդոլխալեղի Թալեզադեհշիրազիի ներկայացուցիչ Վ.Բադալյանի հատուկ վերանայման վ</w:t>
      </w:r>
      <w:r w:rsidR="001D1E99">
        <w:rPr>
          <w:rFonts w:ascii="GHEA Mariam" w:hAnsi="GHEA Mariam"/>
          <w:lang w:val="hy-AM"/>
        </w:rPr>
        <w:t>երաքննիչ</w:t>
      </w:r>
      <w:r w:rsidR="001D1E99" w:rsidRPr="001F0628">
        <w:rPr>
          <w:rFonts w:ascii="GHEA Mariam" w:hAnsi="GHEA Mariam"/>
          <w:lang w:val="hy-AM"/>
        </w:rPr>
        <w:t xml:space="preserve"> բողոք</w:t>
      </w:r>
      <w:r w:rsidR="001D1E99">
        <w:rPr>
          <w:rFonts w:ascii="GHEA Mariam" w:hAnsi="GHEA Mariam"/>
          <w:lang w:val="hy-AM"/>
        </w:rPr>
        <w:t xml:space="preserve">ն առանց քննության թողնելու մասին </w:t>
      </w:r>
      <w:r w:rsidR="00113B0D" w:rsidRPr="005D2E5D">
        <w:rPr>
          <w:rFonts w:ascii="GHEA Mariam" w:hAnsi="GHEA Mariam" w:cs="Sylfaen"/>
          <w:lang w:val="hy-AM"/>
        </w:rPr>
        <w:t>ՀՀ</w:t>
      </w:r>
      <w:r w:rsidR="00113B0D" w:rsidRPr="005D2E5D">
        <w:rPr>
          <w:rFonts w:ascii="GHEA Mariam" w:hAnsi="GHEA Mariam"/>
          <w:lang w:val="hy-AM"/>
        </w:rPr>
        <w:t xml:space="preserve"> </w:t>
      </w:r>
      <w:r w:rsidR="00113B0D" w:rsidRPr="005D2E5D">
        <w:rPr>
          <w:rFonts w:ascii="GHEA Mariam" w:hAnsi="GHEA Mariam" w:cs="Sylfaen"/>
          <w:lang w:val="hy-AM"/>
        </w:rPr>
        <w:t>վերաքննիչ</w:t>
      </w:r>
      <w:r w:rsidR="00113B0D" w:rsidRPr="005D2E5D">
        <w:rPr>
          <w:rFonts w:ascii="GHEA Mariam" w:hAnsi="GHEA Mariam"/>
          <w:lang w:val="hy-AM"/>
        </w:rPr>
        <w:t xml:space="preserve"> </w:t>
      </w:r>
      <w:r w:rsidR="00113B0D" w:rsidRPr="005D2E5D">
        <w:rPr>
          <w:rFonts w:ascii="GHEA Mariam" w:hAnsi="GHEA Mariam" w:cs="Sylfaen"/>
          <w:lang w:val="hy-AM"/>
        </w:rPr>
        <w:t>քրեական</w:t>
      </w:r>
      <w:r w:rsidR="00113B0D" w:rsidRPr="005D2E5D">
        <w:rPr>
          <w:rFonts w:ascii="GHEA Mariam" w:hAnsi="GHEA Mariam"/>
          <w:lang w:val="hy-AM"/>
        </w:rPr>
        <w:t xml:space="preserve"> </w:t>
      </w:r>
      <w:r w:rsidR="00113B0D" w:rsidRPr="005D2E5D">
        <w:rPr>
          <w:rFonts w:ascii="GHEA Mariam" w:hAnsi="GHEA Mariam" w:cs="Sylfaen"/>
          <w:lang w:val="hy-AM"/>
        </w:rPr>
        <w:t>դատարանի`</w:t>
      </w:r>
      <w:r w:rsidR="00113B0D" w:rsidRPr="005D2E5D">
        <w:rPr>
          <w:rFonts w:ascii="GHEA Mariam" w:hAnsi="GHEA Mariam"/>
          <w:lang w:val="hy-AM"/>
        </w:rPr>
        <w:t xml:space="preserve"> 202</w:t>
      </w:r>
      <w:r w:rsidR="00442F8B">
        <w:rPr>
          <w:rFonts w:ascii="GHEA Mariam" w:hAnsi="GHEA Mariam"/>
          <w:lang w:val="es-ES_tradnl"/>
        </w:rPr>
        <w:t>3</w:t>
      </w:r>
      <w:r w:rsidR="00113B0D" w:rsidRPr="005D2E5D">
        <w:rPr>
          <w:rFonts w:ascii="GHEA Mariam" w:hAnsi="GHEA Mariam"/>
          <w:lang w:val="hy-AM"/>
        </w:rPr>
        <w:t xml:space="preserve"> </w:t>
      </w:r>
      <w:r w:rsidR="00113B0D" w:rsidRPr="005D2E5D">
        <w:rPr>
          <w:rFonts w:ascii="GHEA Mariam" w:hAnsi="GHEA Mariam" w:cs="Sylfaen"/>
          <w:lang w:val="hy-AM"/>
        </w:rPr>
        <w:t>թվականի</w:t>
      </w:r>
      <w:r w:rsidR="00113B0D" w:rsidRPr="005D2E5D">
        <w:rPr>
          <w:rFonts w:ascii="GHEA Mariam" w:hAnsi="GHEA Mariam"/>
          <w:lang w:val="hy-AM"/>
        </w:rPr>
        <w:t xml:space="preserve"> </w:t>
      </w:r>
      <w:proofErr w:type="spellStart"/>
      <w:r w:rsidR="00442F8B">
        <w:rPr>
          <w:rFonts w:ascii="GHEA Mariam" w:hAnsi="GHEA Mariam"/>
        </w:rPr>
        <w:t>մարտի</w:t>
      </w:r>
      <w:proofErr w:type="spellEnd"/>
      <w:r w:rsidR="00442F8B" w:rsidRPr="00442F8B">
        <w:rPr>
          <w:rFonts w:ascii="GHEA Mariam" w:hAnsi="GHEA Mariam"/>
          <w:lang w:val="af-ZA"/>
        </w:rPr>
        <w:t xml:space="preserve"> 3</w:t>
      </w:r>
      <w:r w:rsidR="00113B0D" w:rsidRPr="005D2E5D">
        <w:rPr>
          <w:rFonts w:ascii="GHEA Mariam" w:hAnsi="GHEA Mariam"/>
          <w:lang w:val="hy-AM"/>
        </w:rPr>
        <w:t>-</w:t>
      </w:r>
      <w:r w:rsidR="00113B0D" w:rsidRPr="005D2E5D">
        <w:rPr>
          <w:rFonts w:ascii="GHEA Mariam" w:hAnsi="GHEA Mariam" w:cs="Sylfaen"/>
          <w:lang w:val="hy-AM"/>
        </w:rPr>
        <w:t>ի</w:t>
      </w:r>
      <w:r w:rsidR="00113B0D" w:rsidRPr="005D2E5D">
        <w:rPr>
          <w:rFonts w:ascii="GHEA Mariam" w:hAnsi="GHEA Mariam"/>
          <w:lang w:val="hy-AM"/>
        </w:rPr>
        <w:t xml:space="preserve"> </w:t>
      </w:r>
      <w:proofErr w:type="spellStart"/>
      <w:r w:rsidRPr="005D2E5D">
        <w:rPr>
          <w:rFonts w:ascii="GHEA Mariam" w:eastAsia="GHEA Mariam" w:hAnsi="GHEA Mariam" w:cs="GHEA Mariam"/>
          <w:color w:val="000000"/>
        </w:rPr>
        <w:t>որոշումը</w:t>
      </w:r>
      <w:proofErr w:type="spellEnd"/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proofErr w:type="spellStart"/>
      <w:r w:rsidRPr="005D2E5D">
        <w:rPr>
          <w:rFonts w:ascii="GHEA Mariam" w:eastAsia="GHEA Mariam" w:hAnsi="GHEA Mariam" w:cs="GHEA Mariam"/>
          <w:color w:val="000000"/>
        </w:rPr>
        <w:t>բեկանել</w:t>
      </w:r>
      <w:proofErr w:type="spellEnd"/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r w:rsidRPr="005D2E5D">
        <w:rPr>
          <w:rFonts w:ascii="GHEA Mariam" w:eastAsia="GHEA Mariam" w:hAnsi="GHEA Mariam" w:cs="GHEA Mariam"/>
          <w:color w:val="000000"/>
        </w:rPr>
        <w:t>և</w:t>
      </w:r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proofErr w:type="spellStart"/>
      <w:r w:rsidR="006666F0">
        <w:rPr>
          <w:rFonts w:ascii="GHEA Mariam" w:eastAsia="GHEA Mariam" w:hAnsi="GHEA Mariam" w:cs="GHEA Mariam"/>
          <w:color w:val="000000"/>
        </w:rPr>
        <w:t>վարույթը</w:t>
      </w:r>
      <w:proofErr w:type="spellEnd"/>
      <w:r w:rsidR="006666F0" w:rsidRPr="006666F0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r w:rsidR="006666F0">
        <w:rPr>
          <w:rFonts w:ascii="GHEA Mariam" w:eastAsia="GHEA Mariam" w:hAnsi="GHEA Mariam" w:cs="GHEA Mariam"/>
          <w:color w:val="000000"/>
          <w:lang w:val="af-ZA"/>
        </w:rPr>
        <w:t>փոխանցել</w:t>
      </w:r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proofErr w:type="spellStart"/>
      <w:r w:rsidRPr="005D2E5D">
        <w:rPr>
          <w:rFonts w:ascii="GHEA Mariam" w:eastAsia="GHEA Mariam" w:hAnsi="GHEA Mariam" w:cs="GHEA Mariam"/>
          <w:color w:val="000000"/>
        </w:rPr>
        <w:t>նույն</w:t>
      </w:r>
      <w:proofErr w:type="spellEnd"/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proofErr w:type="spellStart"/>
      <w:r w:rsidRPr="005D2E5D">
        <w:rPr>
          <w:rFonts w:ascii="GHEA Mariam" w:eastAsia="GHEA Mariam" w:hAnsi="GHEA Mariam" w:cs="GHEA Mariam"/>
          <w:color w:val="000000"/>
        </w:rPr>
        <w:t>դատարան</w:t>
      </w:r>
      <w:proofErr w:type="spellEnd"/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` </w:t>
      </w:r>
      <w:proofErr w:type="spellStart"/>
      <w:r w:rsidRPr="005D2E5D">
        <w:rPr>
          <w:rFonts w:ascii="GHEA Mariam" w:eastAsia="GHEA Mariam" w:hAnsi="GHEA Mariam" w:cs="GHEA Mariam"/>
          <w:color w:val="000000"/>
        </w:rPr>
        <w:t>նոր</w:t>
      </w:r>
      <w:proofErr w:type="spellEnd"/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 </w:t>
      </w:r>
      <w:proofErr w:type="spellStart"/>
      <w:r w:rsidRPr="005D2E5D">
        <w:rPr>
          <w:rFonts w:ascii="GHEA Mariam" w:eastAsia="GHEA Mariam" w:hAnsi="GHEA Mariam" w:cs="GHEA Mariam"/>
          <w:color w:val="000000"/>
        </w:rPr>
        <w:t>քննության</w:t>
      </w:r>
      <w:proofErr w:type="spellEnd"/>
      <w:r w:rsidRPr="005D2E5D">
        <w:rPr>
          <w:rFonts w:ascii="GHEA Mariam" w:eastAsia="GHEA Mariam" w:hAnsi="GHEA Mariam" w:cs="GHEA Mariam"/>
          <w:color w:val="000000"/>
          <w:lang w:val="af-ZA"/>
        </w:rPr>
        <w:t>:</w:t>
      </w:r>
    </w:p>
    <w:p w14:paraId="5BFE5F67" w14:textId="3F109A55" w:rsidR="00E55340" w:rsidRDefault="00E55340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lang w:val="es-ES_tradnl"/>
        </w:rPr>
      </w:pPr>
      <w:r w:rsidRPr="005D2E5D">
        <w:rPr>
          <w:rFonts w:ascii="GHEA Mariam" w:eastAsia="GHEA Mariam" w:hAnsi="GHEA Mariam" w:cs="GHEA Mariam"/>
          <w:color w:val="000000"/>
          <w:lang w:val="af-ZA"/>
        </w:rPr>
        <w:t xml:space="preserve">2. </w:t>
      </w:r>
      <w:proofErr w:type="spellStart"/>
      <w:r w:rsidRPr="005D2E5D">
        <w:rPr>
          <w:rFonts w:ascii="GHEA Mariam" w:hAnsi="GHEA Mariam"/>
          <w:lang w:val="es-ES_tradnl"/>
        </w:rPr>
        <w:t>Որոշումն</w:t>
      </w:r>
      <w:proofErr w:type="spellEnd"/>
      <w:r w:rsidRPr="005D2E5D">
        <w:rPr>
          <w:rFonts w:ascii="GHEA Mariam" w:hAnsi="GHEA Mariam"/>
          <w:lang w:val="es-ES_tradnl"/>
        </w:rPr>
        <w:t xml:space="preserve"> </w:t>
      </w:r>
      <w:proofErr w:type="spellStart"/>
      <w:r w:rsidRPr="005D2E5D">
        <w:rPr>
          <w:rFonts w:ascii="GHEA Mariam" w:hAnsi="GHEA Mariam"/>
          <w:lang w:val="es-ES_tradnl"/>
        </w:rPr>
        <w:t>օրինական</w:t>
      </w:r>
      <w:proofErr w:type="spellEnd"/>
      <w:r w:rsidRPr="005D2E5D">
        <w:rPr>
          <w:rFonts w:ascii="GHEA Mariam" w:hAnsi="GHEA Mariam"/>
          <w:lang w:val="es-ES_tradnl"/>
        </w:rPr>
        <w:t xml:space="preserve"> </w:t>
      </w:r>
      <w:proofErr w:type="spellStart"/>
      <w:r w:rsidRPr="005D2E5D">
        <w:rPr>
          <w:rFonts w:ascii="GHEA Mariam" w:hAnsi="GHEA Mariam"/>
          <w:lang w:val="es-ES_tradnl"/>
        </w:rPr>
        <w:t>ուժի</w:t>
      </w:r>
      <w:proofErr w:type="spellEnd"/>
      <w:r w:rsidRPr="005D2E5D">
        <w:rPr>
          <w:rFonts w:ascii="GHEA Mariam" w:hAnsi="GHEA Mariam"/>
          <w:lang w:val="es-ES_tradnl"/>
        </w:rPr>
        <w:t xml:space="preserve"> </w:t>
      </w:r>
      <w:proofErr w:type="spellStart"/>
      <w:r w:rsidRPr="005D2E5D">
        <w:rPr>
          <w:rFonts w:ascii="GHEA Mariam" w:hAnsi="GHEA Mariam"/>
          <w:lang w:val="es-ES_tradnl"/>
        </w:rPr>
        <w:t>մեջ</w:t>
      </w:r>
      <w:proofErr w:type="spellEnd"/>
      <w:r w:rsidRPr="005D2E5D">
        <w:rPr>
          <w:rFonts w:ascii="GHEA Mariam" w:hAnsi="GHEA Mariam"/>
          <w:lang w:val="es-ES_tradnl"/>
        </w:rPr>
        <w:t xml:space="preserve"> է </w:t>
      </w:r>
      <w:proofErr w:type="spellStart"/>
      <w:r w:rsidRPr="005D2E5D">
        <w:rPr>
          <w:rFonts w:ascii="GHEA Mariam" w:hAnsi="GHEA Mariam"/>
          <w:lang w:val="es-ES_tradnl"/>
        </w:rPr>
        <w:t>մտնում</w:t>
      </w:r>
      <w:proofErr w:type="spellEnd"/>
      <w:r w:rsidRPr="005D2E5D">
        <w:rPr>
          <w:rFonts w:ascii="GHEA Mariam" w:hAnsi="GHEA Mariam"/>
          <w:lang w:val="es-ES_tradnl"/>
        </w:rPr>
        <w:t xml:space="preserve"> </w:t>
      </w:r>
      <w:proofErr w:type="spellStart"/>
      <w:r w:rsidRPr="005D2E5D">
        <w:rPr>
          <w:rFonts w:ascii="GHEA Mariam" w:hAnsi="GHEA Mariam"/>
        </w:rPr>
        <w:t>կայացման</w:t>
      </w:r>
      <w:proofErr w:type="spellEnd"/>
      <w:r w:rsidR="00C56C40">
        <w:rPr>
          <w:rFonts w:ascii="GHEA Mariam" w:hAnsi="GHEA Mariam"/>
          <w:lang w:val="es-ES_tradnl"/>
        </w:rPr>
        <w:t xml:space="preserve"> </w:t>
      </w:r>
      <w:proofErr w:type="spellStart"/>
      <w:r w:rsidR="00C56C40">
        <w:rPr>
          <w:rFonts w:ascii="GHEA Mariam" w:hAnsi="GHEA Mariam"/>
          <w:lang w:val="es-ES_tradnl"/>
        </w:rPr>
        <w:t>օրը</w:t>
      </w:r>
      <w:proofErr w:type="spellEnd"/>
      <w:r w:rsidRPr="005D2E5D">
        <w:rPr>
          <w:rFonts w:ascii="GHEA Mariam" w:hAnsi="GHEA Mariam"/>
          <w:lang w:val="es-ES_tradnl"/>
        </w:rPr>
        <w:t xml:space="preserve">: </w:t>
      </w:r>
    </w:p>
    <w:p w14:paraId="51F97820" w14:textId="77777777" w:rsidR="00014456" w:rsidRPr="005D2E5D" w:rsidRDefault="00014456" w:rsidP="00014456">
      <w:pPr>
        <w:tabs>
          <w:tab w:val="left" w:pos="-426"/>
        </w:tabs>
        <w:spacing w:line="360" w:lineRule="auto"/>
        <w:ind w:right="-2" w:firstLine="567"/>
        <w:jc w:val="both"/>
        <w:rPr>
          <w:rFonts w:ascii="GHEA Mariam" w:hAnsi="GHEA Mariam"/>
          <w:lang w:val="es-ES_tradnl"/>
        </w:rPr>
      </w:pPr>
    </w:p>
    <w:p w14:paraId="05A4A9D0" w14:textId="181F378E" w:rsidR="007374AD" w:rsidRPr="002B1ED2" w:rsidRDefault="007374AD" w:rsidP="005D2E5D">
      <w:pPr>
        <w:spacing w:line="360" w:lineRule="auto"/>
        <w:ind w:left="-284" w:right="-144" w:firstLine="426"/>
        <w:jc w:val="both"/>
        <w:rPr>
          <w:rFonts w:ascii="GHEA Mariam" w:hAnsi="GHEA Mariam"/>
          <w:sz w:val="16"/>
          <w:szCs w:val="16"/>
          <w:lang w:val="hy-AM"/>
        </w:rPr>
      </w:pPr>
    </w:p>
    <w:p w14:paraId="10F49BCC" w14:textId="1B6B8CBB" w:rsidR="00E55340" w:rsidRPr="005D2E5D" w:rsidRDefault="00243301" w:rsidP="007D77C8">
      <w:pPr>
        <w:tabs>
          <w:tab w:val="left" w:pos="567"/>
        </w:tabs>
        <w:spacing w:line="480" w:lineRule="auto"/>
        <w:ind w:left="-284" w:right="-144" w:firstLine="426"/>
        <w:jc w:val="right"/>
        <w:rPr>
          <w:rFonts w:ascii="GHEA Mariam" w:hAnsi="GHEA Mariam"/>
          <w:lang w:val="hy-AM"/>
        </w:rPr>
      </w:pPr>
      <w:r w:rsidRPr="005D2E5D">
        <w:rPr>
          <w:rFonts w:ascii="GHEA Mariam" w:hAnsi="GHEA Mariam"/>
          <w:lang w:val="hy-AM"/>
        </w:rPr>
        <w:t xml:space="preserve">           </w:t>
      </w:r>
      <w:r w:rsidR="00A0579D" w:rsidRPr="005D2E5D">
        <w:rPr>
          <w:rFonts w:ascii="GHEA Mariam" w:hAnsi="GHEA Mariam"/>
          <w:lang w:val="af-ZA"/>
        </w:rPr>
        <w:t xml:space="preserve">    </w:t>
      </w:r>
      <w:r w:rsidR="00C65D06">
        <w:rPr>
          <w:rFonts w:ascii="GHEA Mariam" w:hAnsi="GHEA Mariam"/>
          <w:lang w:val="af-ZA"/>
        </w:rPr>
        <w:t xml:space="preserve"> </w:t>
      </w:r>
      <w:r w:rsidR="00E55340" w:rsidRPr="005D2E5D">
        <w:rPr>
          <w:rFonts w:ascii="GHEA Mariam" w:hAnsi="GHEA Mariam"/>
          <w:lang w:val="hy-AM"/>
        </w:rPr>
        <w:t>Նախագահող`</w:t>
      </w:r>
      <w:r w:rsidR="00E55340" w:rsidRPr="00014456">
        <w:rPr>
          <w:rFonts w:ascii="GHEA Mariam" w:hAnsi="GHEA Mariam"/>
          <w:lang w:val="hy-AM"/>
        </w:rPr>
        <w:t xml:space="preserve"> </w:t>
      </w:r>
      <w:r w:rsidR="00C65D06" w:rsidRPr="00014456">
        <w:rPr>
          <w:rFonts w:ascii="GHEA Mariam" w:hAnsi="GHEA Mariam"/>
          <w:lang w:val="af-ZA"/>
        </w:rPr>
        <w:t xml:space="preserve">  </w:t>
      </w:r>
      <w:r w:rsidR="00E55340" w:rsidRPr="00014456">
        <w:rPr>
          <w:rFonts w:ascii="GHEA Mariam" w:hAnsi="GHEA Mariam"/>
          <w:lang w:val="hy-AM"/>
        </w:rPr>
        <w:t xml:space="preserve"> </w:t>
      </w:r>
      <w:r w:rsidR="00E55340" w:rsidRPr="005D2E5D">
        <w:rPr>
          <w:rFonts w:ascii="GHEA Mariam" w:hAnsi="GHEA Mariam"/>
          <w:u w:val="single"/>
          <w:lang w:val="hy-AM"/>
        </w:rPr>
        <w:t xml:space="preserve">  </w:t>
      </w:r>
      <w:r w:rsidR="007D77C8" w:rsidRPr="007D77C8">
        <w:rPr>
          <w:rFonts w:ascii="GHEA Mariam" w:hAnsi="GHEA Mariam"/>
          <w:u w:val="single"/>
          <w:lang w:val="hy-AM"/>
        </w:rPr>
        <w:t xml:space="preserve">   </w:t>
      </w:r>
      <w:r w:rsidR="00E55340" w:rsidRPr="005D2E5D">
        <w:rPr>
          <w:rFonts w:ascii="GHEA Mariam" w:hAnsi="GHEA Mariam"/>
          <w:u w:val="single"/>
          <w:lang w:val="hy-AM"/>
        </w:rPr>
        <w:t xml:space="preserve">     </w:t>
      </w:r>
      <w:r w:rsidR="00E55340" w:rsidRPr="005D2E5D">
        <w:rPr>
          <w:rFonts w:ascii="GHEA Mariam" w:hAnsi="GHEA Mariam"/>
          <w:u w:val="single"/>
          <w:lang w:val="hy-AM"/>
        </w:rPr>
        <w:tab/>
      </w:r>
      <w:r w:rsidR="007D77C8" w:rsidRPr="00AE7821">
        <w:rPr>
          <w:rFonts w:ascii="GHEA Mariam" w:hAnsi="GHEA Mariam"/>
          <w:u w:val="single"/>
          <w:lang w:val="af-ZA"/>
        </w:rPr>
        <w:t xml:space="preserve">  </w:t>
      </w:r>
      <w:r w:rsidR="00E55340" w:rsidRPr="005D2E5D">
        <w:rPr>
          <w:rFonts w:ascii="GHEA Mariam" w:hAnsi="GHEA Mariam"/>
          <w:u w:val="single"/>
          <w:lang w:val="hy-AM"/>
        </w:rPr>
        <w:t xml:space="preserve">         </w:t>
      </w:r>
      <w:r w:rsidR="00E55340" w:rsidRPr="005D2E5D">
        <w:rPr>
          <w:rFonts w:ascii="GHEA Mariam" w:hAnsi="GHEA Mariam"/>
          <w:u w:val="single"/>
          <w:lang w:val="hy-AM"/>
        </w:rPr>
        <w:tab/>
      </w:r>
      <w:r w:rsidR="00E55340" w:rsidRPr="005D2E5D">
        <w:rPr>
          <w:rFonts w:ascii="GHEA Mariam" w:hAnsi="GHEA Mariam"/>
          <w:u w:val="single"/>
          <w:lang w:val="hy-AM"/>
        </w:rPr>
        <w:tab/>
      </w:r>
      <w:r w:rsidR="00E55340" w:rsidRPr="005D2E5D">
        <w:rPr>
          <w:rFonts w:ascii="GHEA Mariam" w:hAnsi="GHEA Mariam"/>
          <w:u w:val="single"/>
          <w:lang w:val="hy-AM"/>
        </w:rPr>
        <w:tab/>
        <w:t xml:space="preserve">         Հ.ԱՍԱՏՐՅԱՆ</w:t>
      </w:r>
      <w:r w:rsidR="00E55340" w:rsidRPr="005D2E5D">
        <w:rPr>
          <w:rFonts w:ascii="GHEA Mariam" w:hAnsi="GHEA Mariam"/>
          <w:lang w:val="hy-AM"/>
        </w:rPr>
        <w:t xml:space="preserve">      </w:t>
      </w:r>
    </w:p>
    <w:p w14:paraId="13098E38" w14:textId="47F1EEF1" w:rsidR="00E55340" w:rsidRPr="005D2E5D" w:rsidRDefault="00E55340" w:rsidP="007D77C8">
      <w:pPr>
        <w:tabs>
          <w:tab w:val="left" w:pos="567"/>
        </w:tabs>
        <w:spacing w:line="480" w:lineRule="auto"/>
        <w:ind w:left="-284" w:right="-144" w:firstLine="426"/>
        <w:jc w:val="right"/>
        <w:rPr>
          <w:rFonts w:ascii="GHEA Mariam" w:hAnsi="GHEA Mariam"/>
          <w:u w:val="single"/>
          <w:lang w:val="hy-AM"/>
        </w:rPr>
      </w:pPr>
      <w:r w:rsidRPr="005D2E5D">
        <w:rPr>
          <w:rFonts w:ascii="GHEA Mariam" w:hAnsi="GHEA Mariam"/>
          <w:lang w:val="es-ES_tradnl"/>
        </w:rPr>
        <w:t xml:space="preserve">                </w:t>
      </w:r>
      <w:r w:rsidRPr="005D2E5D">
        <w:rPr>
          <w:rFonts w:ascii="GHEA Mariam" w:hAnsi="GHEA Mariam"/>
          <w:lang w:val="hy-AM"/>
        </w:rPr>
        <w:t>Դատավորներ`</w:t>
      </w:r>
      <w:r w:rsidRPr="00014456">
        <w:rPr>
          <w:rFonts w:ascii="GHEA Mariam" w:hAnsi="GHEA Mariam"/>
          <w:lang w:val="hy-AM"/>
        </w:rPr>
        <w:t xml:space="preserve">    </w:t>
      </w:r>
      <w:r w:rsidRPr="005D2E5D">
        <w:rPr>
          <w:rFonts w:ascii="GHEA Mariam" w:hAnsi="GHEA Mariam"/>
          <w:u w:val="single"/>
          <w:lang w:val="hy-AM"/>
        </w:rPr>
        <w:t xml:space="preserve">         </w:t>
      </w:r>
      <w:r w:rsidR="007D77C8" w:rsidRPr="007D77C8">
        <w:rPr>
          <w:rFonts w:ascii="GHEA Mariam" w:hAnsi="GHEA Mariam"/>
          <w:u w:val="single"/>
          <w:lang w:val="hy-AM"/>
        </w:rPr>
        <w:t xml:space="preserve">                    </w:t>
      </w:r>
      <w:r w:rsidRPr="005D2E5D">
        <w:rPr>
          <w:rFonts w:ascii="GHEA Mariam" w:hAnsi="GHEA Mariam"/>
          <w:u w:val="single"/>
          <w:lang w:val="hy-AM"/>
        </w:rPr>
        <w:t xml:space="preserve">                                      Ս.ԱՎԵՏԻՍՅԱՆ</w:t>
      </w:r>
    </w:p>
    <w:p w14:paraId="0795CBF2" w14:textId="786E1C2A" w:rsidR="00E55340" w:rsidRPr="005D2E5D" w:rsidRDefault="00E55340" w:rsidP="007D77C8">
      <w:pPr>
        <w:tabs>
          <w:tab w:val="left" w:pos="567"/>
          <w:tab w:val="left" w:pos="3402"/>
        </w:tabs>
        <w:spacing w:line="480" w:lineRule="auto"/>
        <w:ind w:left="-284" w:right="-144" w:firstLine="426"/>
        <w:jc w:val="right"/>
        <w:rPr>
          <w:rFonts w:ascii="GHEA Mariam" w:hAnsi="GHEA Mariam"/>
          <w:u w:val="single"/>
          <w:lang w:val="hy-AM"/>
        </w:rPr>
      </w:pPr>
      <w:r w:rsidRPr="005D2E5D">
        <w:rPr>
          <w:rFonts w:ascii="GHEA Mariam" w:hAnsi="GHEA Mariam"/>
          <w:lang w:val="hy-AM"/>
        </w:rPr>
        <w:t xml:space="preserve">       </w:t>
      </w:r>
      <w:r w:rsidRPr="00014456">
        <w:rPr>
          <w:rFonts w:ascii="GHEA Mariam" w:hAnsi="GHEA Mariam"/>
          <w:lang w:val="hy-AM"/>
        </w:rPr>
        <w:t xml:space="preserve">     </w:t>
      </w:r>
      <w:r w:rsidRPr="005D2E5D">
        <w:rPr>
          <w:rFonts w:ascii="GHEA Mariam" w:hAnsi="GHEA Mariam"/>
          <w:u w:val="single"/>
          <w:lang w:val="hy-AM"/>
        </w:rPr>
        <w:t xml:space="preserve">           </w:t>
      </w:r>
      <w:r w:rsidR="007D77C8" w:rsidRPr="007D77C8">
        <w:rPr>
          <w:rFonts w:ascii="GHEA Mariam" w:hAnsi="GHEA Mariam"/>
          <w:u w:val="single"/>
          <w:lang w:val="hy-AM"/>
        </w:rPr>
        <w:t xml:space="preserve">                     </w:t>
      </w:r>
      <w:r w:rsidRPr="005D2E5D">
        <w:rPr>
          <w:rFonts w:ascii="GHEA Mariam" w:hAnsi="GHEA Mariam"/>
          <w:u w:val="single"/>
          <w:lang w:val="hy-AM"/>
        </w:rPr>
        <w:t xml:space="preserve">                              </w:t>
      </w:r>
      <w:r w:rsidR="00014456">
        <w:rPr>
          <w:rFonts w:ascii="GHEA Mariam" w:hAnsi="GHEA Mariam"/>
          <w:u w:val="single"/>
          <w:lang w:val="hy-AM"/>
        </w:rPr>
        <w:t xml:space="preserve"> </w:t>
      </w:r>
      <w:r w:rsidRPr="005D2E5D">
        <w:rPr>
          <w:rFonts w:ascii="GHEA Mariam" w:hAnsi="GHEA Mariam"/>
          <w:u w:val="single"/>
          <w:lang w:val="hy-AM"/>
        </w:rPr>
        <w:t>Լ.ԹԱԴԵՎՈՍՅԱՆ</w:t>
      </w:r>
    </w:p>
    <w:p w14:paraId="70F91A03" w14:textId="333B6D1F" w:rsidR="00BC0595" w:rsidRPr="005D2E5D" w:rsidRDefault="00E55340" w:rsidP="007D77C8">
      <w:pPr>
        <w:tabs>
          <w:tab w:val="left" w:pos="567"/>
        </w:tabs>
        <w:spacing w:line="480" w:lineRule="auto"/>
        <w:ind w:left="-284" w:right="-144" w:firstLine="426"/>
        <w:jc w:val="right"/>
        <w:rPr>
          <w:rFonts w:ascii="GHEA Mariam" w:hAnsi="GHEA Mariam"/>
          <w:u w:val="single"/>
          <w:lang w:val="hy-AM"/>
        </w:rPr>
      </w:pPr>
      <w:r w:rsidRPr="005D2E5D">
        <w:rPr>
          <w:rFonts w:ascii="GHEA Mariam" w:hAnsi="GHEA Mariam"/>
          <w:lang w:val="hy-AM"/>
        </w:rPr>
        <w:t xml:space="preserve">    </w:t>
      </w:r>
      <w:r w:rsidRPr="00014456">
        <w:rPr>
          <w:rFonts w:ascii="GHEA Mariam" w:hAnsi="GHEA Mariam"/>
          <w:lang w:val="hy-AM"/>
        </w:rPr>
        <w:t xml:space="preserve">     </w:t>
      </w:r>
      <w:r w:rsidRPr="005D2E5D">
        <w:rPr>
          <w:rFonts w:ascii="GHEA Mariam" w:hAnsi="GHEA Mariam"/>
          <w:u w:val="single"/>
          <w:lang w:val="hy-AM"/>
        </w:rPr>
        <w:t xml:space="preserve">  </w:t>
      </w:r>
      <w:r w:rsidRPr="005D2E5D">
        <w:rPr>
          <w:rFonts w:ascii="GHEA Mariam" w:hAnsi="GHEA Mariam"/>
          <w:u w:val="single"/>
          <w:lang w:val="hy-AM"/>
        </w:rPr>
        <w:tab/>
        <w:t xml:space="preserve">   </w:t>
      </w:r>
      <w:r w:rsidR="007D77C8" w:rsidRPr="007D77C8">
        <w:rPr>
          <w:rFonts w:ascii="GHEA Mariam" w:hAnsi="GHEA Mariam"/>
          <w:u w:val="single"/>
          <w:lang w:val="hy-AM"/>
        </w:rPr>
        <w:t xml:space="preserve">            </w:t>
      </w:r>
      <w:r w:rsidRPr="005D2E5D">
        <w:rPr>
          <w:rFonts w:ascii="GHEA Mariam" w:hAnsi="GHEA Mariam"/>
          <w:u w:val="single"/>
          <w:lang w:val="hy-AM"/>
        </w:rPr>
        <w:t xml:space="preserve">       </w:t>
      </w:r>
      <w:r w:rsidRPr="005D2E5D">
        <w:rPr>
          <w:rFonts w:ascii="GHEA Mariam" w:hAnsi="GHEA Mariam"/>
          <w:u w:val="single"/>
          <w:lang w:val="hy-AM"/>
        </w:rPr>
        <w:tab/>
        <w:t xml:space="preserve">                         </w:t>
      </w:r>
      <w:r w:rsidR="00014456">
        <w:rPr>
          <w:rFonts w:ascii="GHEA Mariam" w:hAnsi="GHEA Mariam"/>
          <w:u w:val="single"/>
          <w:lang w:val="hy-AM"/>
        </w:rPr>
        <w:t xml:space="preserve"> </w:t>
      </w:r>
      <w:r w:rsidRPr="005D2E5D">
        <w:rPr>
          <w:rFonts w:ascii="GHEA Mariam" w:hAnsi="GHEA Mariam"/>
          <w:u w:val="single"/>
          <w:lang w:val="hy-AM"/>
        </w:rPr>
        <w:t>Ա.ՊՈՂՈՍՅԱՆ</w:t>
      </w:r>
    </w:p>
    <w:sectPr w:rsidR="00BC0595" w:rsidRPr="005D2E5D" w:rsidSect="00C36894">
      <w:headerReference w:type="even" r:id="rId9"/>
      <w:headerReference w:type="default" r:id="rId10"/>
      <w:pgSz w:w="11906" w:h="16838" w:code="9"/>
      <w:pgMar w:top="1134" w:right="851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4960" w14:textId="77777777" w:rsidR="009F37E6" w:rsidRDefault="009F37E6" w:rsidP="00E55340">
      <w:r>
        <w:separator/>
      </w:r>
    </w:p>
  </w:endnote>
  <w:endnote w:type="continuationSeparator" w:id="0">
    <w:p w14:paraId="2423942C" w14:textId="77777777" w:rsidR="009F37E6" w:rsidRDefault="009F37E6" w:rsidP="00E5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5370D" w14:textId="77777777" w:rsidR="009F37E6" w:rsidRDefault="009F37E6" w:rsidP="00E55340">
      <w:r>
        <w:separator/>
      </w:r>
    </w:p>
  </w:footnote>
  <w:footnote w:type="continuationSeparator" w:id="0">
    <w:p w14:paraId="311D9607" w14:textId="77777777" w:rsidR="009F37E6" w:rsidRDefault="009F37E6" w:rsidP="00E55340">
      <w:r>
        <w:continuationSeparator/>
      </w:r>
    </w:p>
  </w:footnote>
  <w:footnote w:id="1">
    <w:p w14:paraId="40053A7D" w14:textId="567F7F99" w:rsidR="00547D9B" w:rsidRPr="00D23E7B" w:rsidRDefault="00547D9B" w:rsidP="0017714F">
      <w:pPr>
        <w:pStyle w:val="FootnoteText"/>
        <w:jc w:val="both"/>
        <w:rPr>
          <w:rFonts w:ascii="GHEA Mariam" w:hAnsi="GHEA Mariam"/>
        </w:rPr>
      </w:pPr>
      <w:r w:rsidRPr="00D23E7B">
        <w:rPr>
          <w:rStyle w:val="FootnoteReference"/>
          <w:rFonts w:ascii="GHEA Mariam" w:hAnsi="GHEA Mariam"/>
        </w:rPr>
        <w:footnoteRef/>
      </w:r>
      <w:r w:rsidRPr="00D23E7B">
        <w:rPr>
          <w:rFonts w:ascii="GHEA Mariam" w:hAnsi="GHEA Mariam"/>
        </w:rPr>
        <w:t xml:space="preserve"> </w:t>
      </w:r>
      <w:r w:rsidR="00D23E7B" w:rsidRPr="00D23E7B">
        <w:rPr>
          <w:rFonts w:ascii="GHEA Mariam" w:hAnsi="GHEA Mariam" w:cs="Sylfaen"/>
          <w:color w:val="000000"/>
          <w:lang w:val="hy-AM"/>
        </w:rPr>
        <w:t>Տե՛ս</w:t>
      </w:r>
      <w:r w:rsidR="00D23E7B" w:rsidRPr="00D23E7B">
        <w:rPr>
          <w:rFonts w:ascii="GHEA Mariam" w:hAnsi="GHEA Mariam"/>
          <w:color w:val="000000"/>
          <w:lang w:val="hy-AM"/>
        </w:rPr>
        <w:t xml:space="preserve"> </w:t>
      </w:r>
      <w:proofErr w:type="spellStart"/>
      <w:r w:rsidR="00D23E7B" w:rsidRPr="00D23E7B">
        <w:rPr>
          <w:rFonts w:ascii="GHEA Mariam" w:hAnsi="GHEA Mariam"/>
          <w:color w:val="000000"/>
        </w:rPr>
        <w:t>նյութեր</w:t>
      </w:r>
      <w:proofErr w:type="spellEnd"/>
      <w:r w:rsidR="00D23E7B" w:rsidRPr="00D23E7B">
        <w:rPr>
          <w:rFonts w:ascii="GHEA Mariam" w:hAnsi="GHEA Mariam"/>
          <w:color w:val="000000"/>
        </w:rPr>
        <w:t xml:space="preserve">, </w:t>
      </w:r>
      <w:proofErr w:type="spellStart"/>
      <w:r w:rsidR="00D23E7B" w:rsidRPr="00D23E7B">
        <w:rPr>
          <w:rFonts w:ascii="GHEA Mariam" w:hAnsi="GHEA Mariam"/>
          <w:color w:val="000000"/>
        </w:rPr>
        <w:t>հատոր</w:t>
      </w:r>
      <w:proofErr w:type="spellEnd"/>
      <w:r w:rsidR="00D23E7B" w:rsidRPr="00D23E7B">
        <w:rPr>
          <w:rFonts w:ascii="GHEA Mariam" w:hAnsi="GHEA Mariam"/>
          <w:color w:val="000000"/>
        </w:rPr>
        <w:t xml:space="preserve"> 2-րդ</w:t>
      </w:r>
      <w:r w:rsidR="00D23E7B" w:rsidRPr="00D23E7B">
        <w:rPr>
          <w:rFonts w:ascii="GHEA Mariam" w:hAnsi="GHEA Mariam"/>
          <w:color w:val="000000"/>
          <w:lang w:val="es-CL"/>
        </w:rPr>
        <w:t xml:space="preserve">, </w:t>
      </w:r>
      <w:proofErr w:type="spellStart"/>
      <w:r w:rsidR="00D23E7B" w:rsidRPr="00D23E7B">
        <w:rPr>
          <w:rFonts w:ascii="GHEA Mariam" w:hAnsi="GHEA Mariam" w:cs="Sylfaen"/>
          <w:color w:val="000000"/>
          <w:lang w:val="es-CL"/>
        </w:rPr>
        <w:t>թերթեր</w:t>
      </w:r>
      <w:proofErr w:type="spellEnd"/>
      <w:r w:rsidR="00D23E7B" w:rsidRPr="00D23E7B">
        <w:rPr>
          <w:rFonts w:ascii="GHEA Mariam" w:hAnsi="GHEA Mariam" w:cs="Sylfaen"/>
          <w:color w:val="000000"/>
          <w:lang w:val="es-CL"/>
        </w:rPr>
        <w:t xml:space="preserve"> </w:t>
      </w:r>
      <w:r w:rsidR="0087402E">
        <w:rPr>
          <w:rFonts w:ascii="GHEA Mariam" w:hAnsi="GHEA Mariam" w:cs="Sylfaen"/>
          <w:color w:val="000000"/>
          <w:lang w:val="es-CL"/>
        </w:rPr>
        <w:t>16-19</w:t>
      </w:r>
      <w:r w:rsidR="00D23E7B" w:rsidRPr="00D23E7B">
        <w:rPr>
          <w:rFonts w:ascii="GHEA Mariam" w:hAnsi="GHEA Mariam"/>
          <w:color w:val="000000"/>
          <w:lang w:val="hy-AM"/>
        </w:rPr>
        <w:t>։</w:t>
      </w:r>
    </w:p>
  </w:footnote>
  <w:footnote w:id="2">
    <w:p w14:paraId="34757DDB" w14:textId="3A388BD1" w:rsidR="002373D0" w:rsidRPr="002373D0" w:rsidRDefault="002373D0" w:rsidP="0017714F">
      <w:pPr>
        <w:pStyle w:val="FootnoteText"/>
        <w:jc w:val="both"/>
      </w:pPr>
      <w:r>
        <w:rPr>
          <w:rStyle w:val="FootnoteReference"/>
        </w:rPr>
        <w:footnoteRef/>
      </w:r>
      <w:r w:rsidRPr="002373D0">
        <w:t xml:space="preserve"> </w:t>
      </w:r>
      <w:r>
        <w:rPr>
          <w:rFonts w:ascii="GHEA Mariam" w:hAnsi="GHEA Mariam"/>
          <w:lang w:val="ru-RU"/>
        </w:rPr>
        <w:t>Տ</w:t>
      </w:r>
      <w:r w:rsidRPr="00E356A8">
        <w:rPr>
          <w:rFonts w:ascii="GHEA Mariam" w:hAnsi="GHEA Mariam"/>
          <w:lang w:val="hy-AM"/>
        </w:rPr>
        <w:t xml:space="preserve">ե՛ս ՀՀ </w:t>
      </w:r>
      <w:r w:rsidR="006F7B9B">
        <w:rPr>
          <w:rFonts w:ascii="GHEA Mariam" w:hAnsi="GHEA Mariam"/>
        </w:rPr>
        <w:t>Ս</w:t>
      </w:r>
      <w:r w:rsidRPr="00E356A8">
        <w:rPr>
          <w:rFonts w:ascii="GHEA Mariam" w:hAnsi="GHEA Mariam"/>
          <w:lang w:val="hy-AM"/>
        </w:rPr>
        <w:t>ահմանադրական դատարանի՝ 2011 թվականի փետրվարի 8-ի թիվ ՍԴՈ-936, 2016 թվականի մարտի 10-ի թիվ ՍԴՈ-1257 որոշումների</w:t>
      </w:r>
      <w:r>
        <w:rPr>
          <w:rFonts w:ascii="GHEA Mariam" w:hAnsi="GHEA Mariam"/>
          <w:lang w:val="hy-AM"/>
        </w:rPr>
        <w:t>՝</w:t>
      </w:r>
      <w:r w:rsidRPr="00E356A8">
        <w:rPr>
          <w:rFonts w:ascii="GHEA Mariam" w:hAnsi="GHEA Mariam"/>
          <w:lang w:val="hy-AM"/>
        </w:rPr>
        <w:t xml:space="preserve"> համապատասխանաբար 6-րդ և 7-րդ կետերը</w:t>
      </w:r>
      <w:r w:rsidRPr="002373D0">
        <w:rPr>
          <w:rFonts w:ascii="GHEA Mariam" w:hAnsi="GHEA Mariam"/>
        </w:rPr>
        <w:t>:</w:t>
      </w:r>
    </w:p>
  </w:footnote>
  <w:footnote w:id="3">
    <w:p w14:paraId="1A6A0989" w14:textId="77777777" w:rsidR="002373D0" w:rsidRPr="002373D0" w:rsidRDefault="002373D0" w:rsidP="0017714F">
      <w:pPr>
        <w:pStyle w:val="FootnoteText"/>
        <w:jc w:val="both"/>
        <w:rPr>
          <w:rFonts w:ascii="GHEA Mariam" w:hAnsi="GHEA Mariam"/>
          <w:i/>
        </w:rPr>
      </w:pPr>
      <w:r>
        <w:rPr>
          <w:rStyle w:val="FootnoteReference"/>
        </w:rPr>
        <w:footnoteRef/>
      </w:r>
      <w:r w:rsidRPr="002373D0">
        <w:t xml:space="preserve"> </w:t>
      </w:r>
      <w:r>
        <w:rPr>
          <w:rFonts w:ascii="GHEA Mariam" w:hAnsi="GHEA Mariam"/>
          <w:lang w:val="ru-RU"/>
        </w:rPr>
        <w:t>Տ</w:t>
      </w:r>
      <w:r w:rsidRPr="00FF0FFB">
        <w:rPr>
          <w:rFonts w:ascii="GHEA Mariam" w:hAnsi="GHEA Mariam"/>
          <w:lang w:val="hy-AM"/>
        </w:rPr>
        <w:t xml:space="preserve">ե՛ս </w:t>
      </w:r>
      <w:r w:rsidRPr="00386FA0">
        <w:rPr>
          <w:rFonts w:ascii="GHEA Mariam" w:hAnsi="GHEA Mariam"/>
          <w:iCs/>
          <w:lang w:val="hy-AM"/>
        </w:rPr>
        <w:t>Մարդու իրավունքների եվրոպական դատարանի</w:t>
      </w:r>
      <w:r>
        <w:rPr>
          <w:rFonts w:ascii="GHEA Mariam" w:hAnsi="GHEA Mariam"/>
          <w:iCs/>
          <w:lang w:val="hy-AM"/>
        </w:rPr>
        <w:t>՝</w:t>
      </w:r>
      <w:r>
        <w:rPr>
          <w:rFonts w:ascii="GHEA Mariam" w:hAnsi="GHEA Mariam"/>
          <w:lang w:val="hy-AM"/>
        </w:rPr>
        <w:t xml:space="preserve"> </w:t>
      </w:r>
      <w:r w:rsidRPr="0070352B">
        <w:rPr>
          <w:rFonts w:ascii="GHEA Mariam" w:hAnsi="GHEA Mariam"/>
          <w:i/>
          <w:lang w:val="hy-AM"/>
        </w:rPr>
        <w:t xml:space="preserve">Hirschhorn v. Romania </w:t>
      </w:r>
      <w:r w:rsidRPr="00386FA0">
        <w:rPr>
          <w:rFonts w:ascii="GHEA Mariam" w:hAnsi="GHEA Mariam"/>
          <w:iCs/>
          <w:lang w:val="hy-AM"/>
        </w:rPr>
        <w:t>գործով 2007 թվականի հուլիսի 26-ի վճիռը, գանգատ թիվ 29294/02, կետ 50</w:t>
      </w:r>
      <w:r w:rsidRPr="002373D0">
        <w:rPr>
          <w:rFonts w:ascii="GHEA Mariam" w:hAnsi="GHEA Mariam"/>
          <w:iCs/>
        </w:rPr>
        <w:t>:</w:t>
      </w:r>
    </w:p>
  </w:footnote>
  <w:footnote w:id="4">
    <w:p w14:paraId="7D9DFD9E" w14:textId="22A09ABC" w:rsidR="00E55340" w:rsidRPr="00B24705" w:rsidRDefault="00E55340" w:rsidP="0017714F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="GHEA Mariam" w:eastAsia="GHEA Mariam" w:hAnsi="GHEA Mariam" w:cs="GHEA Mariam"/>
          <w:color w:val="000000"/>
          <w:sz w:val="20"/>
          <w:szCs w:val="20"/>
          <w:lang w:val="hy-AM"/>
        </w:rPr>
      </w:pPr>
      <w:r w:rsidRPr="00B24705">
        <w:rPr>
          <w:rFonts w:ascii="GHEA Mariam" w:hAnsi="GHEA Mariam"/>
          <w:sz w:val="20"/>
          <w:szCs w:val="20"/>
          <w:vertAlign w:val="superscript"/>
        </w:rPr>
        <w:footnoteRef/>
      </w:r>
      <w:r w:rsidRPr="00B24705">
        <w:rPr>
          <w:rFonts w:ascii="GHEA Mariam" w:eastAsia="GHEA Mariam" w:hAnsi="GHEA Mariam" w:cs="GHEA Mariam"/>
          <w:color w:val="000000"/>
          <w:sz w:val="20"/>
          <w:szCs w:val="20"/>
          <w:lang w:val="hy-AM"/>
        </w:rPr>
        <w:t xml:space="preserve"> </w:t>
      </w:r>
      <w:r w:rsidRPr="00B24705">
        <w:rPr>
          <w:rFonts w:ascii="GHEA Mariam" w:eastAsia="GHEA Mariam" w:hAnsi="GHEA Mariam" w:cs="GHEA Mariam"/>
          <w:color w:val="000000"/>
          <w:sz w:val="20"/>
          <w:szCs w:val="20"/>
          <w:lang w:val="hy-AM"/>
        </w:rPr>
        <w:t xml:space="preserve">Տե՛ս սույն որոշման </w:t>
      </w:r>
      <w:r w:rsidR="005F0107" w:rsidRPr="00E67761">
        <w:rPr>
          <w:rFonts w:ascii="GHEA Mariam" w:eastAsia="GHEA Mariam" w:hAnsi="GHEA Mariam" w:cs="GHEA Mariam"/>
          <w:color w:val="000000"/>
          <w:sz w:val="20"/>
          <w:szCs w:val="20"/>
          <w:lang w:val="hy-AM"/>
        </w:rPr>
        <w:t>8</w:t>
      </w:r>
      <w:r w:rsidRPr="00B24705">
        <w:rPr>
          <w:rFonts w:ascii="GHEA Mariam" w:eastAsia="GHEA Mariam" w:hAnsi="GHEA Mariam" w:cs="GHEA Mariam"/>
          <w:color w:val="000000"/>
          <w:sz w:val="20"/>
          <w:szCs w:val="20"/>
          <w:lang w:val="hy-AM"/>
        </w:rPr>
        <w:t>-րդ կետը:</w:t>
      </w:r>
    </w:p>
  </w:footnote>
  <w:footnote w:id="5">
    <w:p w14:paraId="76E3139B" w14:textId="4C85CFE4" w:rsidR="00E00E3B" w:rsidRPr="00E00E3B" w:rsidRDefault="00E00E3B">
      <w:pPr>
        <w:pStyle w:val="FootnoteText"/>
        <w:rPr>
          <w:rFonts w:ascii="GHEA Mariam" w:hAnsi="GHEA Mariam"/>
          <w:lang w:val="hy-AM"/>
        </w:rPr>
      </w:pPr>
      <w:r w:rsidRPr="00E00E3B">
        <w:rPr>
          <w:rStyle w:val="FootnoteReference"/>
          <w:rFonts w:ascii="GHEA Mariam" w:hAnsi="GHEA Mariam"/>
        </w:rPr>
        <w:footnoteRef/>
      </w:r>
      <w:r w:rsidRPr="00E00E3B">
        <w:rPr>
          <w:rFonts w:ascii="GHEA Mariam" w:hAnsi="GHEA Mariam"/>
          <w:lang w:val="hy-AM"/>
        </w:rPr>
        <w:t xml:space="preserve"> </w:t>
      </w:r>
      <w:r w:rsidRPr="00E00E3B">
        <w:rPr>
          <w:rFonts w:ascii="GHEA Mariam" w:hAnsi="GHEA Mariam"/>
          <w:lang w:val="hy-AM"/>
        </w:rPr>
        <w:t>Տե՛ս վարույթի նյութեր, հատոր 2, թերթեր 16-19։</w:t>
      </w:r>
    </w:p>
  </w:footnote>
  <w:footnote w:id="6">
    <w:p w14:paraId="63CE021D" w14:textId="1BA3D7B4" w:rsidR="00E00E3B" w:rsidRPr="003D20E5" w:rsidRDefault="00E00E3B" w:rsidP="00E00E3B">
      <w:pPr>
        <w:pStyle w:val="FootnoteText"/>
        <w:jc w:val="both"/>
        <w:rPr>
          <w:lang w:val="hy-AM"/>
        </w:rPr>
      </w:pPr>
      <w:r w:rsidRPr="0017714F">
        <w:rPr>
          <w:rStyle w:val="FootnoteReference"/>
          <w:rFonts w:ascii="GHEA Mariam" w:hAnsi="GHEA Mariam"/>
        </w:rPr>
        <w:footnoteRef/>
      </w:r>
      <w:r w:rsidRPr="003D20E5">
        <w:rPr>
          <w:lang w:val="hy-AM"/>
        </w:rPr>
        <w:t xml:space="preserve"> </w:t>
      </w:r>
      <w:r w:rsidRPr="003D20E5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 xml:space="preserve">Տե՛ս </w:t>
      </w:r>
      <w:r w:rsidR="00E850BF" w:rsidRPr="003D20E5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 xml:space="preserve">Վճռաբեկ դատարանի՝ </w:t>
      </w:r>
      <w:r w:rsidRPr="005B43BE">
        <w:rPr>
          <w:rFonts w:ascii="GHEA Mariam" w:eastAsia="Times New Roman" w:hAnsi="GHEA Mariam" w:cs="Sylfaen"/>
          <w:i/>
          <w:color w:val="2C2D2E"/>
          <w:szCs w:val="24"/>
          <w:shd w:val="clear" w:color="auto" w:fill="FFFFFF"/>
          <w:lang w:val="hy-AM"/>
        </w:rPr>
        <w:t>Արտակ Հովհաննիսյանի</w:t>
      </w:r>
      <w:r w:rsidRPr="003D20E5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 xml:space="preserve"> գործով 2019 թվականի ապրիլի 11-ի թիվ </w:t>
      </w:r>
      <w:r w:rsidRPr="005B43BE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>ԵԴ/0068/06/18</w:t>
      </w:r>
      <w:r w:rsidRPr="003D20E5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 xml:space="preserve"> </w:t>
      </w:r>
      <w:r w:rsidR="00E850BF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 xml:space="preserve"> և </w:t>
      </w:r>
      <w:r w:rsidR="00E850BF" w:rsidRPr="0017714F">
        <w:rPr>
          <w:rFonts w:ascii="GHEA Mariam" w:hAnsi="GHEA Mariam" w:cs="Arial"/>
          <w:i/>
          <w:iCs/>
          <w:color w:val="2C2D2E"/>
          <w:shd w:val="clear" w:color="auto" w:fill="FFFFFF"/>
          <w:lang w:val="hy-AM"/>
        </w:rPr>
        <w:t>Արայիկ Ներսիսյանի</w:t>
      </w:r>
      <w:r w:rsidR="00E850B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 </w:t>
      </w:r>
      <w:r w:rsidR="00E850BF" w:rsidRPr="005B43BE">
        <w:rPr>
          <w:rFonts w:ascii="GHEA Mariam" w:hAnsi="GHEA Mariam" w:cs="Arial"/>
          <w:iCs/>
          <w:color w:val="2C2D2E"/>
          <w:shd w:val="clear" w:color="auto" w:fill="FFFFFF"/>
          <w:lang w:val="hy-AM"/>
        </w:rPr>
        <w:t xml:space="preserve">գործով </w:t>
      </w:r>
      <w:r w:rsidR="008A1E7B" w:rsidRPr="008A1E7B">
        <w:rPr>
          <w:rFonts w:ascii="GHEA Mariam" w:hAnsi="GHEA Mariam" w:cs="Arial"/>
          <w:iCs/>
          <w:color w:val="2C2D2E"/>
          <w:shd w:val="clear" w:color="auto" w:fill="FFFFFF"/>
          <w:lang w:val="hy-AM"/>
        </w:rPr>
        <w:t xml:space="preserve">2019 թվականի ապրիլի 11-ի </w:t>
      </w:r>
      <w:r w:rsidR="00E850BF">
        <w:rPr>
          <w:rFonts w:ascii="GHEA Mariam" w:hAnsi="GHEA Mariam" w:cs="Arial"/>
          <w:color w:val="2C2D2E"/>
          <w:shd w:val="clear" w:color="auto" w:fill="FFFFFF"/>
          <w:lang w:val="hy-AM"/>
        </w:rPr>
        <w:t xml:space="preserve">թիվ ԵԴ/0032/06/18 </w:t>
      </w:r>
      <w:r w:rsidRPr="003D20E5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>որոշում</w:t>
      </w:r>
      <w:r w:rsidR="00E850BF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>ներ</w:t>
      </w:r>
      <w:r w:rsidRPr="003D20E5">
        <w:rPr>
          <w:rFonts w:ascii="GHEA Mariam" w:eastAsia="Times New Roman" w:hAnsi="GHEA Mariam" w:cs="Sylfaen"/>
          <w:color w:val="2C2D2E"/>
          <w:szCs w:val="24"/>
          <w:shd w:val="clear" w:color="auto" w:fill="FFFFFF"/>
          <w:lang w:val="hy-AM"/>
        </w:rPr>
        <w:t>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91F5" w14:textId="0E9C5F04" w:rsidR="00117973" w:rsidRDefault="00DD0E48" w:rsidP="009A62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72BB5" w14:textId="77777777" w:rsidR="00117973" w:rsidRDefault="00117973" w:rsidP="009A629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79EE" w14:textId="2F0AFE5C" w:rsidR="00117973" w:rsidRPr="00995124" w:rsidRDefault="00DD0E48" w:rsidP="009A6296">
    <w:pPr>
      <w:pStyle w:val="Header"/>
      <w:framePr w:wrap="around" w:vAnchor="text" w:hAnchor="margin" w:xAlign="right" w:y="1"/>
      <w:rPr>
        <w:rStyle w:val="PageNumber"/>
        <w:rFonts w:ascii="Times Armenian" w:hAnsi="Times Armenian"/>
      </w:rPr>
    </w:pPr>
    <w:r w:rsidRPr="00995124">
      <w:rPr>
        <w:rStyle w:val="PageNumber"/>
        <w:rFonts w:ascii="Times Armenian" w:hAnsi="Times Armenian"/>
      </w:rPr>
      <w:fldChar w:fldCharType="begin"/>
    </w:r>
    <w:r w:rsidRPr="00995124">
      <w:rPr>
        <w:rStyle w:val="PageNumber"/>
        <w:rFonts w:ascii="Times Armenian" w:hAnsi="Times Armenian"/>
      </w:rPr>
      <w:instrText xml:space="preserve">PAGE  </w:instrText>
    </w:r>
    <w:r w:rsidRPr="00995124">
      <w:rPr>
        <w:rStyle w:val="PageNumber"/>
        <w:rFonts w:ascii="Times Armenian" w:hAnsi="Times Armenian"/>
      </w:rPr>
      <w:fldChar w:fldCharType="separate"/>
    </w:r>
    <w:r w:rsidR="001F16A0">
      <w:rPr>
        <w:rStyle w:val="PageNumber"/>
        <w:rFonts w:ascii="Times Armenian" w:hAnsi="Times Armenian"/>
        <w:noProof/>
      </w:rPr>
      <w:t>9</w:t>
    </w:r>
    <w:r w:rsidRPr="00995124">
      <w:rPr>
        <w:rStyle w:val="PageNumber"/>
        <w:rFonts w:ascii="Times Armenian" w:hAnsi="Times Armenian"/>
      </w:rPr>
      <w:fldChar w:fldCharType="end"/>
    </w:r>
  </w:p>
  <w:p w14:paraId="2AC65FD3" w14:textId="77777777" w:rsidR="00117973" w:rsidRPr="0037132A" w:rsidRDefault="00117973" w:rsidP="009A6296">
    <w:pPr>
      <w:pStyle w:val="Header"/>
      <w:ind w:right="360"/>
      <w:rPr>
        <w:sz w:val="10"/>
      </w:rPr>
    </w:pPr>
  </w:p>
  <w:p w14:paraId="1756FC9E" w14:textId="77777777" w:rsidR="00117973" w:rsidRPr="009F1A37" w:rsidRDefault="00117973" w:rsidP="001642DB">
    <w:pPr>
      <w:pStyle w:val="Header"/>
      <w:ind w:right="360"/>
      <w:jc w:val="center"/>
      <w:rPr>
        <w:sz w:val="8"/>
      </w:rPr>
    </w:pPr>
  </w:p>
  <w:p w14:paraId="7F260080" w14:textId="77777777" w:rsidR="00117973" w:rsidRPr="00043DD6" w:rsidRDefault="00117973" w:rsidP="009A6296">
    <w:pPr>
      <w:pStyle w:val="Header"/>
      <w:ind w:right="36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32"/>
    <w:multiLevelType w:val="hybridMultilevel"/>
    <w:tmpl w:val="6F1E6E68"/>
    <w:lvl w:ilvl="0" w:tplc="14B23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24DFA"/>
    <w:multiLevelType w:val="hybridMultilevel"/>
    <w:tmpl w:val="37FE5424"/>
    <w:lvl w:ilvl="0" w:tplc="3DE4C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1C106F"/>
    <w:multiLevelType w:val="hybridMultilevel"/>
    <w:tmpl w:val="0462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5AA"/>
    <w:multiLevelType w:val="hybridMultilevel"/>
    <w:tmpl w:val="30CC7C22"/>
    <w:lvl w:ilvl="0" w:tplc="97C029CE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F80122"/>
    <w:multiLevelType w:val="hybridMultilevel"/>
    <w:tmpl w:val="64C43040"/>
    <w:lvl w:ilvl="0" w:tplc="0419000F">
      <w:start w:val="1"/>
      <w:numFmt w:val="decimal"/>
      <w:lvlText w:val="%1."/>
      <w:lvlJc w:val="left"/>
      <w:pPr>
        <w:tabs>
          <w:tab w:val="num" w:pos="1379"/>
        </w:tabs>
        <w:ind w:left="13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5" w15:restartNumberingAfterBreak="0">
    <w:nsid w:val="24B2055D"/>
    <w:multiLevelType w:val="hybridMultilevel"/>
    <w:tmpl w:val="768C63CE"/>
    <w:lvl w:ilvl="0" w:tplc="CFACBA60">
      <w:start w:val="1"/>
      <w:numFmt w:val="decimal"/>
      <w:lvlText w:val="%1)"/>
      <w:lvlJc w:val="left"/>
      <w:pPr>
        <w:ind w:left="927" w:hanging="360"/>
      </w:pPr>
      <w:rPr>
        <w:rFonts w:ascii="Times Armenian" w:hAnsi="Times Armeni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F0374C"/>
    <w:multiLevelType w:val="hybridMultilevel"/>
    <w:tmpl w:val="8524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5516"/>
    <w:multiLevelType w:val="hybridMultilevel"/>
    <w:tmpl w:val="D41CD9FE"/>
    <w:lvl w:ilvl="0" w:tplc="A3D4A692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06A1504"/>
    <w:multiLevelType w:val="hybridMultilevel"/>
    <w:tmpl w:val="BD68B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D6A9F"/>
    <w:multiLevelType w:val="hybridMultilevel"/>
    <w:tmpl w:val="D80621A6"/>
    <w:lvl w:ilvl="0" w:tplc="DFB4B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BE3740"/>
    <w:multiLevelType w:val="hybridMultilevel"/>
    <w:tmpl w:val="9A427BAA"/>
    <w:lvl w:ilvl="0" w:tplc="45FE81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AE6805"/>
    <w:multiLevelType w:val="hybridMultilevel"/>
    <w:tmpl w:val="67406BEE"/>
    <w:lvl w:ilvl="0" w:tplc="FE468DAA">
      <w:start w:val="1"/>
      <w:numFmt w:val="decimal"/>
      <w:lvlText w:val="%1."/>
      <w:lvlJc w:val="left"/>
      <w:pPr>
        <w:ind w:left="980" w:hanging="380"/>
      </w:pPr>
      <w:rPr>
        <w:rFonts w:ascii="GHEA Mariam" w:eastAsia="Times New Roman" w:hAnsi="GHEA Mariam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2F61EB8"/>
    <w:multiLevelType w:val="multilevel"/>
    <w:tmpl w:val="89BA270C"/>
    <w:lvl w:ilvl="0">
      <w:start w:val="1"/>
      <w:numFmt w:val="decimal"/>
      <w:lvlText w:val="%1."/>
      <w:lvlJc w:val="left"/>
      <w:pPr>
        <w:ind w:left="980" w:hanging="380"/>
      </w:pPr>
      <w:rPr>
        <w:rFonts w:hint="default"/>
        <w:b w:val="0"/>
        <w:spacing w:val="2"/>
        <w:lang w:val="hy-AM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4B966C93"/>
    <w:multiLevelType w:val="hybridMultilevel"/>
    <w:tmpl w:val="851ADB32"/>
    <w:lvl w:ilvl="0" w:tplc="B2C22FCA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EF3772"/>
    <w:multiLevelType w:val="hybridMultilevel"/>
    <w:tmpl w:val="02AE2972"/>
    <w:lvl w:ilvl="0" w:tplc="A49C7D72">
      <w:start w:val="1"/>
      <w:numFmt w:val="upperRoman"/>
      <w:lvlText w:val="%1."/>
      <w:lvlJc w:val="left"/>
      <w:pPr>
        <w:ind w:left="12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5" w15:restartNumberingAfterBreak="0">
    <w:nsid w:val="53825BEE"/>
    <w:multiLevelType w:val="multilevel"/>
    <w:tmpl w:val="C73AAA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6" w15:restartNumberingAfterBreak="0">
    <w:nsid w:val="5A147F73"/>
    <w:multiLevelType w:val="hybridMultilevel"/>
    <w:tmpl w:val="93FEEBBC"/>
    <w:lvl w:ilvl="0" w:tplc="1F5EA294">
      <w:start w:val="1"/>
      <w:numFmt w:val="upperRoman"/>
      <w:lvlText w:val="%1."/>
      <w:lvlJc w:val="left"/>
      <w:pPr>
        <w:ind w:left="12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7" w15:restartNumberingAfterBreak="0">
    <w:nsid w:val="60E2005E"/>
    <w:multiLevelType w:val="hybridMultilevel"/>
    <w:tmpl w:val="C71863E2"/>
    <w:lvl w:ilvl="0" w:tplc="3518509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508265E"/>
    <w:multiLevelType w:val="hybridMultilevel"/>
    <w:tmpl w:val="B95ECC54"/>
    <w:lvl w:ilvl="0" w:tplc="670CB1E8"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8071D"/>
    <w:multiLevelType w:val="hybridMultilevel"/>
    <w:tmpl w:val="39446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5B18"/>
    <w:multiLevelType w:val="hybridMultilevel"/>
    <w:tmpl w:val="9AA8A9B8"/>
    <w:lvl w:ilvl="0" w:tplc="EE500DD8">
      <w:start w:val="3"/>
      <w:numFmt w:val="decimal"/>
      <w:lvlText w:val="%1)"/>
      <w:lvlJc w:val="left"/>
      <w:pPr>
        <w:ind w:left="720" w:hanging="360"/>
      </w:pPr>
      <w:rPr>
        <w:rFonts w:ascii="Times Armenian" w:hAnsi="Times Armeni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021DE"/>
    <w:multiLevelType w:val="hybridMultilevel"/>
    <w:tmpl w:val="F48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22749"/>
    <w:multiLevelType w:val="hybridMultilevel"/>
    <w:tmpl w:val="6F1E6E68"/>
    <w:lvl w:ilvl="0" w:tplc="14B23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3048503">
    <w:abstractNumId w:val="4"/>
  </w:num>
  <w:num w:numId="2" w16cid:durableId="48962535">
    <w:abstractNumId w:val="0"/>
  </w:num>
  <w:num w:numId="3" w16cid:durableId="1654287877">
    <w:abstractNumId w:val="1"/>
  </w:num>
  <w:num w:numId="4" w16cid:durableId="1178229280">
    <w:abstractNumId w:val="22"/>
  </w:num>
  <w:num w:numId="5" w16cid:durableId="1806851639">
    <w:abstractNumId w:val="14"/>
  </w:num>
  <w:num w:numId="6" w16cid:durableId="283969635">
    <w:abstractNumId w:val="16"/>
  </w:num>
  <w:num w:numId="7" w16cid:durableId="961686880">
    <w:abstractNumId w:val="13"/>
  </w:num>
  <w:num w:numId="8" w16cid:durableId="2147162718">
    <w:abstractNumId w:val="3"/>
  </w:num>
  <w:num w:numId="9" w16cid:durableId="200283983">
    <w:abstractNumId w:val="17"/>
  </w:num>
  <w:num w:numId="10" w16cid:durableId="2098092603">
    <w:abstractNumId w:val="6"/>
  </w:num>
  <w:num w:numId="11" w16cid:durableId="444229142">
    <w:abstractNumId w:val="21"/>
  </w:num>
  <w:num w:numId="12" w16cid:durableId="11610702">
    <w:abstractNumId w:val="19"/>
  </w:num>
  <w:num w:numId="13" w16cid:durableId="1931501492">
    <w:abstractNumId w:val="10"/>
  </w:num>
  <w:num w:numId="14" w16cid:durableId="1601331024">
    <w:abstractNumId w:val="18"/>
  </w:num>
  <w:num w:numId="15" w16cid:durableId="355664721">
    <w:abstractNumId w:val="2"/>
  </w:num>
  <w:num w:numId="16" w16cid:durableId="517623570">
    <w:abstractNumId w:val="5"/>
  </w:num>
  <w:num w:numId="17" w16cid:durableId="418916488">
    <w:abstractNumId w:val="20"/>
  </w:num>
  <w:num w:numId="18" w16cid:durableId="771318902">
    <w:abstractNumId w:val="9"/>
  </w:num>
  <w:num w:numId="19" w16cid:durableId="1856382959">
    <w:abstractNumId w:val="15"/>
  </w:num>
  <w:num w:numId="20" w16cid:durableId="925529942">
    <w:abstractNumId w:val="8"/>
  </w:num>
  <w:num w:numId="21" w16cid:durableId="1007097195">
    <w:abstractNumId w:val="11"/>
  </w:num>
  <w:num w:numId="22" w16cid:durableId="1411468235">
    <w:abstractNumId w:val="12"/>
  </w:num>
  <w:num w:numId="23" w16cid:durableId="113387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340"/>
    <w:rsid w:val="000103B3"/>
    <w:rsid w:val="00014456"/>
    <w:rsid w:val="00027AB5"/>
    <w:rsid w:val="00041B21"/>
    <w:rsid w:val="00045809"/>
    <w:rsid w:val="00057FB6"/>
    <w:rsid w:val="00076F86"/>
    <w:rsid w:val="00094D0D"/>
    <w:rsid w:val="000A4F7D"/>
    <w:rsid w:val="000D1932"/>
    <w:rsid w:val="000D2B67"/>
    <w:rsid w:val="000D52DA"/>
    <w:rsid w:val="000E49A6"/>
    <w:rsid w:val="00104E5F"/>
    <w:rsid w:val="001072C9"/>
    <w:rsid w:val="00110020"/>
    <w:rsid w:val="00113B0D"/>
    <w:rsid w:val="00117973"/>
    <w:rsid w:val="00120432"/>
    <w:rsid w:val="00141C90"/>
    <w:rsid w:val="00143FD8"/>
    <w:rsid w:val="00145E48"/>
    <w:rsid w:val="00172F16"/>
    <w:rsid w:val="0017714F"/>
    <w:rsid w:val="00191ECB"/>
    <w:rsid w:val="00197AE5"/>
    <w:rsid w:val="001A423D"/>
    <w:rsid w:val="001B06F7"/>
    <w:rsid w:val="001D1E99"/>
    <w:rsid w:val="001F16A0"/>
    <w:rsid w:val="001F5933"/>
    <w:rsid w:val="00203AF2"/>
    <w:rsid w:val="00203E69"/>
    <w:rsid w:val="00204F31"/>
    <w:rsid w:val="0020750B"/>
    <w:rsid w:val="00216786"/>
    <w:rsid w:val="002215ED"/>
    <w:rsid w:val="00222C70"/>
    <w:rsid w:val="002328CE"/>
    <w:rsid w:val="002373D0"/>
    <w:rsid w:val="002402B0"/>
    <w:rsid w:val="00243301"/>
    <w:rsid w:val="002478E8"/>
    <w:rsid w:val="002627CA"/>
    <w:rsid w:val="00283ABD"/>
    <w:rsid w:val="00284A2E"/>
    <w:rsid w:val="002A5F27"/>
    <w:rsid w:val="002B1ED2"/>
    <w:rsid w:val="002B3F58"/>
    <w:rsid w:val="002C0EFE"/>
    <w:rsid w:val="002C1512"/>
    <w:rsid w:val="002D00D4"/>
    <w:rsid w:val="002D59E9"/>
    <w:rsid w:val="002D7A9F"/>
    <w:rsid w:val="002F1F93"/>
    <w:rsid w:val="002F2D42"/>
    <w:rsid w:val="0030694C"/>
    <w:rsid w:val="00313C94"/>
    <w:rsid w:val="00317A35"/>
    <w:rsid w:val="0032772E"/>
    <w:rsid w:val="00354D92"/>
    <w:rsid w:val="00355CCD"/>
    <w:rsid w:val="003A6ED3"/>
    <w:rsid w:val="003C5C39"/>
    <w:rsid w:val="003C6EA2"/>
    <w:rsid w:val="003D20E5"/>
    <w:rsid w:val="003D745E"/>
    <w:rsid w:val="00404188"/>
    <w:rsid w:val="00405AC3"/>
    <w:rsid w:val="00407618"/>
    <w:rsid w:val="00411994"/>
    <w:rsid w:val="004158B5"/>
    <w:rsid w:val="004253ED"/>
    <w:rsid w:val="004273D5"/>
    <w:rsid w:val="00437C5F"/>
    <w:rsid w:val="0044231E"/>
    <w:rsid w:val="00442F8B"/>
    <w:rsid w:val="0044655B"/>
    <w:rsid w:val="00454B6E"/>
    <w:rsid w:val="00462355"/>
    <w:rsid w:val="00477057"/>
    <w:rsid w:val="00491DD3"/>
    <w:rsid w:val="00493ABC"/>
    <w:rsid w:val="004A1F5F"/>
    <w:rsid w:val="004A5508"/>
    <w:rsid w:val="004A77F7"/>
    <w:rsid w:val="004D2003"/>
    <w:rsid w:val="004E6CE4"/>
    <w:rsid w:val="004F5FBA"/>
    <w:rsid w:val="00504F9B"/>
    <w:rsid w:val="00512420"/>
    <w:rsid w:val="00543301"/>
    <w:rsid w:val="00547D9B"/>
    <w:rsid w:val="0058543C"/>
    <w:rsid w:val="00586AF1"/>
    <w:rsid w:val="00591363"/>
    <w:rsid w:val="00593654"/>
    <w:rsid w:val="005A21C8"/>
    <w:rsid w:val="005A52FF"/>
    <w:rsid w:val="005B43BE"/>
    <w:rsid w:val="005B6D13"/>
    <w:rsid w:val="005C2172"/>
    <w:rsid w:val="005C7F3E"/>
    <w:rsid w:val="005D2E5D"/>
    <w:rsid w:val="005D6263"/>
    <w:rsid w:val="005F0107"/>
    <w:rsid w:val="005F48ED"/>
    <w:rsid w:val="005F5B98"/>
    <w:rsid w:val="005F6130"/>
    <w:rsid w:val="00622A92"/>
    <w:rsid w:val="006241ED"/>
    <w:rsid w:val="00637BAC"/>
    <w:rsid w:val="00641797"/>
    <w:rsid w:val="006545A0"/>
    <w:rsid w:val="006559D9"/>
    <w:rsid w:val="0066260D"/>
    <w:rsid w:val="006666F0"/>
    <w:rsid w:val="00673D28"/>
    <w:rsid w:val="0067693A"/>
    <w:rsid w:val="00676DCD"/>
    <w:rsid w:val="00691E12"/>
    <w:rsid w:val="006977D4"/>
    <w:rsid w:val="006A2B4F"/>
    <w:rsid w:val="006B6A11"/>
    <w:rsid w:val="006C4FE7"/>
    <w:rsid w:val="006E4BA2"/>
    <w:rsid w:val="006F08CD"/>
    <w:rsid w:val="006F7B9B"/>
    <w:rsid w:val="0070185C"/>
    <w:rsid w:val="007116CA"/>
    <w:rsid w:val="007164B6"/>
    <w:rsid w:val="007374AD"/>
    <w:rsid w:val="00745551"/>
    <w:rsid w:val="007625F9"/>
    <w:rsid w:val="00762927"/>
    <w:rsid w:val="00774192"/>
    <w:rsid w:val="007A096A"/>
    <w:rsid w:val="007B1128"/>
    <w:rsid w:val="007B7D36"/>
    <w:rsid w:val="007C76CB"/>
    <w:rsid w:val="007D77C8"/>
    <w:rsid w:val="007E07F4"/>
    <w:rsid w:val="007E5F2A"/>
    <w:rsid w:val="007E7494"/>
    <w:rsid w:val="00821009"/>
    <w:rsid w:val="00826376"/>
    <w:rsid w:val="0084730D"/>
    <w:rsid w:val="00857038"/>
    <w:rsid w:val="00857123"/>
    <w:rsid w:val="00864863"/>
    <w:rsid w:val="0087402E"/>
    <w:rsid w:val="00877C82"/>
    <w:rsid w:val="0089115F"/>
    <w:rsid w:val="008944EE"/>
    <w:rsid w:val="008A1E7B"/>
    <w:rsid w:val="008B05B0"/>
    <w:rsid w:val="008B3479"/>
    <w:rsid w:val="008C06D2"/>
    <w:rsid w:val="008C595E"/>
    <w:rsid w:val="008D6738"/>
    <w:rsid w:val="008E1106"/>
    <w:rsid w:val="00902724"/>
    <w:rsid w:val="00907977"/>
    <w:rsid w:val="00910607"/>
    <w:rsid w:val="009117EB"/>
    <w:rsid w:val="00913ED5"/>
    <w:rsid w:val="00914CE1"/>
    <w:rsid w:val="00920778"/>
    <w:rsid w:val="00923CFD"/>
    <w:rsid w:val="00942059"/>
    <w:rsid w:val="00947CF7"/>
    <w:rsid w:val="00991163"/>
    <w:rsid w:val="009A2B0A"/>
    <w:rsid w:val="009A6FAA"/>
    <w:rsid w:val="009B0870"/>
    <w:rsid w:val="009B0976"/>
    <w:rsid w:val="009B2264"/>
    <w:rsid w:val="009B6FF5"/>
    <w:rsid w:val="009C60D6"/>
    <w:rsid w:val="009D089B"/>
    <w:rsid w:val="009D0985"/>
    <w:rsid w:val="009E3FF6"/>
    <w:rsid w:val="009F37E6"/>
    <w:rsid w:val="00A0579D"/>
    <w:rsid w:val="00A30481"/>
    <w:rsid w:val="00A32CD7"/>
    <w:rsid w:val="00A346C9"/>
    <w:rsid w:val="00A750B8"/>
    <w:rsid w:val="00A76DB7"/>
    <w:rsid w:val="00A81369"/>
    <w:rsid w:val="00A85C11"/>
    <w:rsid w:val="00AA4B7A"/>
    <w:rsid w:val="00AB6D9F"/>
    <w:rsid w:val="00AC4284"/>
    <w:rsid w:val="00AC5D42"/>
    <w:rsid w:val="00AD14B9"/>
    <w:rsid w:val="00AD5D97"/>
    <w:rsid w:val="00AE2187"/>
    <w:rsid w:val="00AE7821"/>
    <w:rsid w:val="00AF1BF7"/>
    <w:rsid w:val="00AF2160"/>
    <w:rsid w:val="00AF32E0"/>
    <w:rsid w:val="00AF581B"/>
    <w:rsid w:val="00B03E03"/>
    <w:rsid w:val="00B03E59"/>
    <w:rsid w:val="00B22418"/>
    <w:rsid w:val="00B240CF"/>
    <w:rsid w:val="00B24705"/>
    <w:rsid w:val="00B53CEE"/>
    <w:rsid w:val="00B727DC"/>
    <w:rsid w:val="00B965C8"/>
    <w:rsid w:val="00BA1DB7"/>
    <w:rsid w:val="00BA50B5"/>
    <w:rsid w:val="00BB21D4"/>
    <w:rsid w:val="00BB6D45"/>
    <w:rsid w:val="00BC0595"/>
    <w:rsid w:val="00BC4674"/>
    <w:rsid w:val="00BC56FC"/>
    <w:rsid w:val="00BE29FA"/>
    <w:rsid w:val="00C0073C"/>
    <w:rsid w:val="00C0607D"/>
    <w:rsid w:val="00C15C47"/>
    <w:rsid w:val="00C21164"/>
    <w:rsid w:val="00C22755"/>
    <w:rsid w:val="00C34C58"/>
    <w:rsid w:val="00C36474"/>
    <w:rsid w:val="00C36894"/>
    <w:rsid w:val="00C4590C"/>
    <w:rsid w:val="00C56C40"/>
    <w:rsid w:val="00C65CC7"/>
    <w:rsid w:val="00C65D06"/>
    <w:rsid w:val="00C80E86"/>
    <w:rsid w:val="00C81EE1"/>
    <w:rsid w:val="00C91794"/>
    <w:rsid w:val="00C91B65"/>
    <w:rsid w:val="00C9528A"/>
    <w:rsid w:val="00CA6196"/>
    <w:rsid w:val="00CB6555"/>
    <w:rsid w:val="00CC066A"/>
    <w:rsid w:val="00CC6AA8"/>
    <w:rsid w:val="00CD65FC"/>
    <w:rsid w:val="00CE372C"/>
    <w:rsid w:val="00CF4865"/>
    <w:rsid w:val="00CF6788"/>
    <w:rsid w:val="00D04A15"/>
    <w:rsid w:val="00D05573"/>
    <w:rsid w:val="00D1774C"/>
    <w:rsid w:val="00D23E7B"/>
    <w:rsid w:val="00D26AD8"/>
    <w:rsid w:val="00D2784B"/>
    <w:rsid w:val="00D4391C"/>
    <w:rsid w:val="00D55E19"/>
    <w:rsid w:val="00D57717"/>
    <w:rsid w:val="00D62010"/>
    <w:rsid w:val="00D80B5C"/>
    <w:rsid w:val="00D80DC0"/>
    <w:rsid w:val="00D82CAD"/>
    <w:rsid w:val="00DA789B"/>
    <w:rsid w:val="00DB5046"/>
    <w:rsid w:val="00DC7A22"/>
    <w:rsid w:val="00DD0E48"/>
    <w:rsid w:val="00DD1C29"/>
    <w:rsid w:val="00DE47E3"/>
    <w:rsid w:val="00E00E3B"/>
    <w:rsid w:val="00E07E26"/>
    <w:rsid w:val="00E14A07"/>
    <w:rsid w:val="00E27A22"/>
    <w:rsid w:val="00E43867"/>
    <w:rsid w:val="00E438DB"/>
    <w:rsid w:val="00E55340"/>
    <w:rsid w:val="00E55F71"/>
    <w:rsid w:val="00E57D26"/>
    <w:rsid w:val="00E67761"/>
    <w:rsid w:val="00E76872"/>
    <w:rsid w:val="00E77AFE"/>
    <w:rsid w:val="00E850BF"/>
    <w:rsid w:val="00E91BB1"/>
    <w:rsid w:val="00EA43B0"/>
    <w:rsid w:val="00EA5C5B"/>
    <w:rsid w:val="00EB1183"/>
    <w:rsid w:val="00EB30F2"/>
    <w:rsid w:val="00EB3EAB"/>
    <w:rsid w:val="00ED4A80"/>
    <w:rsid w:val="00ED53A4"/>
    <w:rsid w:val="00EE0E01"/>
    <w:rsid w:val="00EE58CC"/>
    <w:rsid w:val="00EF1810"/>
    <w:rsid w:val="00EF2D2A"/>
    <w:rsid w:val="00EF6FC0"/>
    <w:rsid w:val="00F1076B"/>
    <w:rsid w:val="00F204E8"/>
    <w:rsid w:val="00F24537"/>
    <w:rsid w:val="00F42BFD"/>
    <w:rsid w:val="00F720FE"/>
    <w:rsid w:val="00F74AB0"/>
    <w:rsid w:val="00F93533"/>
    <w:rsid w:val="00F94C6D"/>
    <w:rsid w:val="00FB7421"/>
    <w:rsid w:val="00FC235F"/>
    <w:rsid w:val="00FD11E6"/>
    <w:rsid w:val="00FE1668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FAFE8"/>
  <w15:docId w15:val="{604617AF-9C8D-43AA-AAB6-B7ACEEC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553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55340"/>
    <w:pPr>
      <w:spacing w:before="240" w:after="60"/>
      <w:outlineLvl w:val="7"/>
    </w:pPr>
    <w:rPr>
      <w:rFonts w:ascii="Calibri" w:hAnsi="Calibri"/>
      <w:i/>
      <w:i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34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553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E553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E55340"/>
    <w:pPr>
      <w:jc w:val="both"/>
    </w:pPr>
    <w:rPr>
      <w:rFonts w:ascii="Times LatArm" w:hAnsi="Times LatArm"/>
      <w:color w:val="000000"/>
      <w:lang w:eastAsia="zh-CN"/>
    </w:rPr>
  </w:style>
  <w:style w:type="character" w:customStyle="1" w:styleId="BodyTextChar">
    <w:name w:val="Body Text Char"/>
    <w:basedOn w:val="DefaultParagraphFont"/>
    <w:link w:val="BodyText"/>
    <w:rsid w:val="00E55340"/>
    <w:rPr>
      <w:rFonts w:ascii="Times LatArm" w:eastAsia="Times New Roman" w:hAnsi="Times LatArm" w:cs="Times New Roman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E55340"/>
    <w:pPr>
      <w:ind w:firstLine="720"/>
      <w:jc w:val="both"/>
    </w:pPr>
    <w:rPr>
      <w:rFonts w:ascii="Times LatArm" w:hAnsi="Times LatArm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5340"/>
    <w:rPr>
      <w:rFonts w:ascii="Times LatArm" w:eastAsia="Times New Roman" w:hAnsi="Times LatArm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E553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5534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5340"/>
  </w:style>
  <w:style w:type="paragraph" w:styleId="NormalWeb">
    <w:name w:val="Normal (Web)"/>
    <w:basedOn w:val="Normal"/>
    <w:uiPriority w:val="99"/>
    <w:rsid w:val="00E55340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semiHidden/>
    <w:rsid w:val="00E55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53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E55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5340"/>
  </w:style>
  <w:style w:type="character" w:customStyle="1" w:styleId="CommentTextChar">
    <w:name w:val="Comment Text Char"/>
    <w:basedOn w:val="DefaultParagraphFont"/>
    <w:link w:val="CommentText"/>
    <w:semiHidden/>
    <w:rsid w:val="00E5534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5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53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E553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534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">
    <w:name w:val="Char Char1"/>
    <w:locked/>
    <w:rsid w:val="00E55340"/>
    <w:rPr>
      <w:rFonts w:ascii="Times LatArm" w:hAnsi="Times LatArm"/>
      <w:sz w:val="24"/>
      <w:szCs w:val="24"/>
      <w:lang w:val="ru-RU" w:eastAsia="ru-RU" w:bidi="ar-SA"/>
    </w:rPr>
  </w:style>
  <w:style w:type="paragraph" w:styleId="FootnoteText">
    <w:name w:val="footnote text"/>
    <w:aliases w:val="single space,footnote text"/>
    <w:basedOn w:val="Normal"/>
    <w:link w:val="FootnoteTextChar"/>
    <w:uiPriority w:val="99"/>
    <w:unhideWhenUsed/>
    <w:rsid w:val="00E5534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uiPriority w:val="99"/>
    <w:rsid w:val="00E5534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qFormat/>
    <w:rsid w:val="00E55340"/>
    <w:rPr>
      <w:vertAlign w:val="superscript"/>
    </w:rPr>
  </w:style>
  <w:style w:type="character" w:customStyle="1" w:styleId="apple-style-span">
    <w:name w:val="apple-style-span"/>
    <w:basedOn w:val="DefaultParagraphFont"/>
    <w:rsid w:val="00E55340"/>
  </w:style>
  <w:style w:type="character" w:customStyle="1" w:styleId="apple-converted-space">
    <w:name w:val="apple-converted-space"/>
    <w:basedOn w:val="DefaultParagraphFont"/>
    <w:rsid w:val="00E55340"/>
  </w:style>
  <w:style w:type="paragraph" w:customStyle="1" w:styleId="TimesArmenian">
    <w:name w:val="Обычный + Times Armenian"/>
    <w:aliases w:val="12 пт,По ширине,Первая строка:  0,39&quot;,Междустр.и...,Основной текст с отступом + Times Armenian,38&quot;,Справа:  0..."/>
    <w:basedOn w:val="Normal"/>
    <w:link w:val="TimesArmenian0"/>
    <w:rsid w:val="00E55340"/>
    <w:pPr>
      <w:spacing w:line="360" w:lineRule="auto"/>
      <w:ind w:firstLine="567"/>
      <w:jc w:val="both"/>
    </w:pPr>
    <w:rPr>
      <w:rFonts w:ascii="Times Armenian" w:eastAsia="Calibri" w:hAnsi="Times Armenian"/>
      <w:lang w:val="hy-AM" w:eastAsia="zh-CN"/>
    </w:rPr>
  </w:style>
  <w:style w:type="paragraph" w:styleId="ListParagraph">
    <w:name w:val="List Paragraph"/>
    <w:basedOn w:val="Normal"/>
    <w:uiPriority w:val="34"/>
    <w:qFormat/>
    <w:rsid w:val="00E55340"/>
    <w:pPr>
      <w:ind w:left="720"/>
      <w:contextualSpacing/>
    </w:pPr>
    <w:rPr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5534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55340"/>
    <w:rPr>
      <w:rFonts w:ascii="Calibri" w:eastAsia="Times New Roman" w:hAnsi="Calibri" w:cs="Times New Roman"/>
    </w:rPr>
  </w:style>
  <w:style w:type="character" w:customStyle="1" w:styleId="normal--char">
    <w:name w:val="normal--char"/>
    <w:rsid w:val="00E55340"/>
  </w:style>
  <w:style w:type="character" w:customStyle="1" w:styleId="sb8d990e2">
    <w:name w:val="sb8d990e2"/>
    <w:rsid w:val="00E55340"/>
  </w:style>
  <w:style w:type="paragraph" w:customStyle="1" w:styleId="Default">
    <w:name w:val="Default"/>
    <w:rsid w:val="00E55340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s6b621b36">
    <w:name w:val="s6b621b36"/>
    <w:rsid w:val="00E55340"/>
  </w:style>
  <w:style w:type="paragraph" w:styleId="BodyText3">
    <w:name w:val="Body Text 3"/>
    <w:basedOn w:val="Normal"/>
    <w:link w:val="BodyText3Char"/>
    <w:uiPriority w:val="99"/>
    <w:unhideWhenUsed/>
    <w:rsid w:val="00E5534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55340"/>
    <w:rPr>
      <w:rFonts w:ascii="Calibri" w:eastAsia="Times New Roman" w:hAnsi="Calibri" w:cs="Times New Roman"/>
      <w:sz w:val="16"/>
      <w:szCs w:val="16"/>
    </w:rPr>
  </w:style>
  <w:style w:type="character" w:customStyle="1" w:styleId="TimesArmenian0">
    <w:name w:val="Основной текст с отступом + Times Armenian Знак"/>
    <w:aliases w:val="Первая строка:  0 Знак,38&quot; Знак,Справа:  0... Знак"/>
    <w:link w:val="TimesArmenian"/>
    <w:rsid w:val="00E55340"/>
    <w:rPr>
      <w:rFonts w:ascii="Times Armenian" w:eastAsia="Calibri" w:hAnsi="Times Armenian" w:cs="Times New Roman"/>
      <w:sz w:val="24"/>
      <w:szCs w:val="24"/>
      <w:lang w:val="hy-AM" w:eastAsia="zh-CN"/>
    </w:rPr>
  </w:style>
  <w:style w:type="paragraph" w:customStyle="1" w:styleId="2">
    <w:name w:val="Обычный2"/>
    <w:rsid w:val="00E5534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1">
    <w:name w:val="Текст сноски1"/>
    <w:rsid w:val="00E5534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customStyle="1" w:styleId="10">
    <w:name w:val="Основной текст1"/>
    <w:link w:val="a"/>
    <w:rsid w:val="00E55340"/>
    <w:pPr>
      <w:spacing w:after="0" w:line="240" w:lineRule="auto"/>
      <w:jc w:val="both"/>
    </w:pPr>
    <w:rPr>
      <w:rFonts w:ascii="Times LatArm" w:eastAsia="Times LatArm" w:hAnsi="Times LatArm" w:cs="Times LatArm"/>
      <w:color w:val="000000"/>
      <w:sz w:val="24"/>
      <w:szCs w:val="24"/>
      <w:u w:color="000000"/>
      <w:lang w:val="ru-RU" w:eastAsia="ru-RU"/>
    </w:rPr>
  </w:style>
  <w:style w:type="character" w:styleId="Hyperlink">
    <w:name w:val="Hyperlink"/>
    <w:uiPriority w:val="99"/>
    <w:unhideWhenUsed/>
    <w:rsid w:val="00E55340"/>
    <w:rPr>
      <w:color w:val="0000FF"/>
      <w:u w:val="single"/>
    </w:rPr>
  </w:style>
  <w:style w:type="paragraph" w:customStyle="1" w:styleId="11">
    <w:name w:val="Обычный1"/>
    <w:rsid w:val="00E5534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FootnoteText1">
    <w:name w:val="Footnote Text1"/>
    <w:rsid w:val="00E553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customStyle="1" w:styleId="3">
    <w:name w:val="Обычный3"/>
    <w:rsid w:val="00E55340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BodyA">
    <w:name w:val="Body A"/>
    <w:rsid w:val="00E55340"/>
    <w:pPr>
      <w:spacing w:after="20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pt-PT" w:eastAsia="ru-RU"/>
    </w:rPr>
  </w:style>
  <w:style w:type="paragraph" w:customStyle="1" w:styleId="BodyTextIndent1">
    <w:name w:val="Body Text Indent1"/>
    <w:rsid w:val="00E55340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  <w:style w:type="paragraph" w:customStyle="1" w:styleId="12">
    <w:name w:val="Обычный (веб)1"/>
    <w:rsid w:val="00E55340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paragraph" w:customStyle="1" w:styleId="4">
    <w:name w:val="Обычный4"/>
    <w:rsid w:val="00E5534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styleId="PlaceholderText">
    <w:name w:val="Placeholder Text"/>
    <w:uiPriority w:val="99"/>
    <w:semiHidden/>
    <w:rsid w:val="00E55340"/>
    <w:rPr>
      <w:color w:val="808080"/>
    </w:rPr>
  </w:style>
  <w:style w:type="paragraph" w:customStyle="1" w:styleId="13">
    <w:name w:val="Основной текст с отступом1"/>
    <w:rsid w:val="00E55340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  <w:style w:type="character" w:customStyle="1" w:styleId="a">
    <w:name w:val="Основной текст_"/>
    <w:link w:val="10"/>
    <w:rsid w:val="00E55340"/>
    <w:rPr>
      <w:rFonts w:ascii="Times LatArm" w:eastAsia="Times LatArm" w:hAnsi="Times LatArm" w:cs="Times LatArm"/>
      <w:color w:val="000000"/>
      <w:sz w:val="24"/>
      <w:szCs w:val="24"/>
      <w:u w:color="000000"/>
      <w:lang w:val="ru-RU" w:eastAsia="ru-RU"/>
    </w:rPr>
  </w:style>
  <w:style w:type="paragraph" w:styleId="NoSpacing">
    <w:name w:val="No Spacing"/>
    <w:uiPriority w:val="1"/>
    <w:qFormat/>
    <w:rsid w:val="00F24537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D11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11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1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2236-37C4-42BF-9AC2-5105245C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12</Pages>
  <Words>2681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147</cp:revision>
  <cp:lastPrinted>2024-10-30T13:29:00Z</cp:lastPrinted>
  <dcterms:created xsi:type="dcterms:W3CDTF">2021-07-18T20:17:00Z</dcterms:created>
  <dcterms:modified xsi:type="dcterms:W3CDTF">2024-11-06T11:29:00Z</dcterms:modified>
</cp:coreProperties>
</file>